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FD" w:rsidRPr="007816FD" w:rsidRDefault="007816F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816FD" w:rsidRPr="007816FD" w:rsidRDefault="007816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ПРАВИТЕЛЬСТВО ПЕНЗЕНСКОЙ ОБЛАСТИ</w:t>
      </w:r>
    </w:p>
    <w:p w:rsidR="007816FD" w:rsidRPr="007816FD" w:rsidRDefault="007816FD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816FD" w:rsidRPr="007816FD" w:rsidRDefault="007816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816FD" w:rsidRPr="007816FD" w:rsidRDefault="007816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от 22 июня 2021 г. N 353-пП</w:t>
      </w:r>
    </w:p>
    <w:p w:rsidR="007816FD" w:rsidRPr="007816FD" w:rsidRDefault="007816FD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816FD" w:rsidRPr="007816FD" w:rsidRDefault="007816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О СОЗДАНИИ ГОСУДАРСТВЕННОГО КАЗЕННОГО УЧРЕЖДЕНИЯ</w:t>
      </w:r>
    </w:p>
    <w:p w:rsidR="007816FD" w:rsidRPr="007816FD" w:rsidRDefault="007816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"РЕСУРСНЫЙ ЦЕНТР СОЦИАЛЬНОГО ОБСЛУЖИВАНИЯ НАСЕЛЕНИЯ</w:t>
      </w:r>
    </w:p>
    <w:p w:rsidR="007816FD" w:rsidRPr="007816FD" w:rsidRDefault="007816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ПЕНЗЕНСКОЙ ОБЛАСТИ"</w:t>
      </w:r>
    </w:p>
    <w:p w:rsidR="007816FD" w:rsidRPr="007816FD" w:rsidRDefault="007816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6FD" w:rsidRPr="007816FD" w:rsidRDefault="007816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6FD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4" w:history="1">
        <w:r w:rsidRPr="007816FD">
          <w:rPr>
            <w:rFonts w:ascii="Times New Roman" w:hAnsi="Times New Roman" w:cs="Times New Roman"/>
            <w:color w:val="0000FF"/>
            <w:sz w:val="28"/>
            <w:szCs w:val="28"/>
          </w:rPr>
          <w:t>статьи 8</w:t>
        </w:r>
      </w:hyperlink>
      <w:r w:rsidRPr="007816FD">
        <w:rPr>
          <w:rFonts w:ascii="Times New Roman" w:hAnsi="Times New Roman" w:cs="Times New Roman"/>
          <w:sz w:val="28"/>
          <w:szCs w:val="28"/>
        </w:rPr>
        <w:t xml:space="preserve"> Федерального закона от 28.12.2013 N 442-ФЗ "Об основах социального обслуживания граждан в Российской Федерации" (с последующими изменениями), руководствуясь законами Пензенской области от 08.07.2002 </w:t>
      </w:r>
      <w:hyperlink r:id="rId5" w:history="1">
        <w:r w:rsidRPr="007816FD">
          <w:rPr>
            <w:rFonts w:ascii="Times New Roman" w:hAnsi="Times New Roman" w:cs="Times New Roman"/>
            <w:color w:val="0000FF"/>
            <w:sz w:val="28"/>
            <w:szCs w:val="28"/>
          </w:rPr>
          <w:t>N 375-ЗПО</w:t>
        </w:r>
      </w:hyperlink>
      <w:r w:rsidRPr="007816FD">
        <w:rPr>
          <w:rFonts w:ascii="Times New Roman" w:hAnsi="Times New Roman" w:cs="Times New Roman"/>
          <w:sz w:val="28"/>
          <w:szCs w:val="28"/>
        </w:rPr>
        <w:t xml:space="preserve"> "Об управлении собственностью Пензенской области" (с последующими изменениями), от 22.12.2005 </w:t>
      </w:r>
      <w:hyperlink r:id="rId6" w:history="1">
        <w:r w:rsidRPr="007816FD">
          <w:rPr>
            <w:rFonts w:ascii="Times New Roman" w:hAnsi="Times New Roman" w:cs="Times New Roman"/>
            <w:color w:val="0000FF"/>
            <w:sz w:val="28"/>
            <w:szCs w:val="28"/>
          </w:rPr>
          <w:t>N 906-ЗПО</w:t>
        </w:r>
      </w:hyperlink>
      <w:r w:rsidRPr="007816FD">
        <w:rPr>
          <w:rFonts w:ascii="Times New Roman" w:hAnsi="Times New Roman" w:cs="Times New Roman"/>
          <w:sz w:val="28"/>
          <w:szCs w:val="28"/>
        </w:rPr>
        <w:t xml:space="preserve"> "О Правительстве Пензенской области" (с последующими изменениями), постановлениями Правительства Пензенской области от 08.11.2010 </w:t>
      </w:r>
      <w:hyperlink r:id="rId7" w:history="1">
        <w:r w:rsidRPr="007816FD">
          <w:rPr>
            <w:rFonts w:ascii="Times New Roman" w:hAnsi="Times New Roman" w:cs="Times New Roman"/>
            <w:color w:val="0000FF"/>
            <w:sz w:val="28"/>
            <w:szCs w:val="28"/>
          </w:rPr>
          <w:t>N 707-пП</w:t>
        </w:r>
      </w:hyperlink>
      <w:r w:rsidRPr="007816FD">
        <w:rPr>
          <w:rFonts w:ascii="Times New Roman" w:hAnsi="Times New Roman" w:cs="Times New Roman"/>
          <w:sz w:val="28"/>
          <w:szCs w:val="28"/>
        </w:rPr>
        <w:t xml:space="preserve"> "О порядке создания</w:t>
      </w:r>
      <w:proofErr w:type="gramEnd"/>
      <w:r w:rsidRPr="007816F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816FD">
        <w:rPr>
          <w:rFonts w:ascii="Times New Roman" w:hAnsi="Times New Roman" w:cs="Times New Roman"/>
          <w:sz w:val="28"/>
          <w:szCs w:val="28"/>
        </w:rPr>
        <w:t xml:space="preserve">реорганизации, изменения типа и ликвидации государственных учреждений Пензенской области, а также утверждения уставов государственных учреждений Пензенской области и внесения в них изменений" (с последующими изменениями), от 15.11.2010 </w:t>
      </w:r>
      <w:hyperlink r:id="rId8" w:history="1">
        <w:r w:rsidRPr="007816FD">
          <w:rPr>
            <w:rFonts w:ascii="Times New Roman" w:hAnsi="Times New Roman" w:cs="Times New Roman"/>
            <w:color w:val="0000FF"/>
            <w:sz w:val="28"/>
            <w:szCs w:val="28"/>
          </w:rPr>
          <w:t>N 725-пП</w:t>
        </w:r>
      </w:hyperlink>
      <w:r w:rsidRPr="007816FD">
        <w:rPr>
          <w:rFonts w:ascii="Times New Roman" w:hAnsi="Times New Roman" w:cs="Times New Roman"/>
          <w:sz w:val="28"/>
          <w:szCs w:val="28"/>
        </w:rPr>
        <w:t xml:space="preserve"> "О порядке осуществления исполнительными органами государственной власти Пензенской области функций и полномочий учредителя государственного учреждения Пензенской области" (с последующими изменениями), Правительство Пензенской области постановляет:</w:t>
      </w:r>
      <w:proofErr w:type="gramEnd"/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1. Создать государственное казенное учреждение Пензенской области "Ресурсный центр социального обслуживания населения Пензенской области" (далее - Учреждение) (юридический адрес: 440008, город Пенза, улица Некрасова, д. 24).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2. Установить в качестве основных целей деятельности Учреждения: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 xml:space="preserve">- принятие решения о признании гражданина </w:t>
      </w:r>
      <w:proofErr w:type="gramStart"/>
      <w:r w:rsidRPr="007816FD">
        <w:rPr>
          <w:rFonts w:ascii="Times New Roman" w:hAnsi="Times New Roman" w:cs="Times New Roman"/>
          <w:sz w:val="28"/>
          <w:szCs w:val="28"/>
        </w:rPr>
        <w:t>нуждающимся</w:t>
      </w:r>
      <w:proofErr w:type="gramEnd"/>
      <w:r w:rsidRPr="007816FD">
        <w:rPr>
          <w:rFonts w:ascii="Times New Roman" w:hAnsi="Times New Roman" w:cs="Times New Roman"/>
          <w:sz w:val="28"/>
          <w:szCs w:val="28"/>
        </w:rPr>
        <w:t xml:space="preserve"> в социальном обслуживании либо об отказе в социальном обслуживании;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- составление индивидуальной программы предоставления социальных услуг;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- формирование и ведение реестра поставщиков социальных услуг и регистра получателей социальных услуг;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- развитие негосударственного сектора в сфере социального обслуживания населения;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lastRenderedPageBreak/>
        <w:t>- разработка и содействие апробации методик и технологий в сфере социального обслуживания,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- ведение учета и отчетности в сфере социального обслуживания, комплексной реабилитации инвалидов, в том числе детей-инвалидов.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3. Определить Министерство труда, социальной защиты и демографии Пензенской области органом, осуществляющим функции и полномочия Учредителя.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4. Министерству труда, социальной защиты и демографии Пензенской области (</w:t>
      </w:r>
      <w:proofErr w:type="spellStart"/>
      <w:r w:rsidRPr="007816FD">
        <w:rPr>
          <w:rFonts w:ascii="Times New Roman" w:hAnsi="Times New Roman" w:cs="Times New Roman"/>
          <w:sz w:val="28"/>
          <w:szCs w:val="28"/>
        </w:rPr>
        <w:t>Качан</w:t>
      </w:r>
      <w:proofErr w:type="spellEnd"/>
      <w:r w:rsidRPr="007816FD">
        <w:rPr>
          <w:rFonts w:ascii="Times New Roman" w:hAnsi="Times New Roman" w:cs="Times New Roman"/>
          <w:sz w:val="28"/>
          <w:szCs w:val="28"/>
        </w:rPr>
        <w:t xml:space="preserve"> А.А.):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4.1. в установленные действующим законодательством сроки совершить юридически значимые действия по созданию Учреждения;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4.2. по согласованию с Департаментом государственного имущества Пензенской области (Кудинов А.М.) утвердить учредительные документы Учреждения в установленном действующим законодательством порядке;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4.3. назначить (утвердить) руководителя Учреждения;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4.4. обеспечить представление руководителем создаваемого Учреждения в месячный срок со дня регистрации в Департамент государственного имущества Пензенской области сведений и документов для внесения в Реестр государственного имущества Пензенской области;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4.5. в целях исполнения настоящего постановления направить в Департамент государственного имущества Пензенской области предложения для рассмотрения в установленном порядке вопроса о наделении создаваемого Учреждения имуществом.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5. Установить предельную штатную численность работников Учреждения в количестве 72 единицы.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6. Департаменту государственного имущества Пензенской области (Кудинов А.М.) совершить юридически значимые действия, направленные на передачу Учреждению имущества в установленном законом порядке.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7. Министерству финансов Пензенской области (Финогеева Л.М.) обеспечить финансирование Учреждения в пределах бюджетных ассигнований, предусмотренных законом Пензенской области о бюджете Пензенской области на очередной финансовый год и плановый период.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 xml:space="preserve">8. Настоящее постановление опубликовать в газете "Пензенские губернские ведомости" и разместить (опубликовать) на "Официальном </w:t>
      </w:r>
      <w:proofErr w:type="spellStart"/>
      <w:proofErr w:type="gramStart"/>
      <w:r w:rsidRPr="007816FD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proofErr w:type="gramEnd"/>
      <w:r w:rsidRPr="007816FD">
        <w:rPr>
          <w:rFonts w:ascii="Times New Roman" w:hAnsi="Times New Roman" w:cs="Times New Roman"/>
          <w:sz w:val="28"/>
          <w:szCs w:val="28"/>
        </w:rPr>
        <w:t xml:space="preserve"> правовой информации" (</w:t>
      </w:r>
      <w:proofErr w:type="spellStart"/>
      <w:r w:rsidRPr="007816FD">
        <w:rPr>
          <w:rFonts w:ascii="Times New Roman" w:hAnsi="Times New Roman" w:cs="Times New Roman"/>
          <w:sz w:val="28"/>
          <w:szCs w:val="28"/>
        </w:rPr>
        <w:t>www.pravo.gov.ru</w:t>
      </w:r>
      <w:proofErr w:type="spellEnd"/>
      <w:r w:rsidRPr="007816FD">
        <w:rPr>
          <w:rFonts w:ascii="Times New Roman" w:hAnsi="Times New Roman" w:cs="Times New Roman"/>
          <w:sz w:val="28"/>
          <w:szCs w:val="28"/>
        </w:rPr>
        <w:t>) и на официальном сайте Правительства Пензенской области в информационно-телекоммуникационной сети "Интернет".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lastRenderedPageBreak/>
        <w:t>9. Настоящее постановление вступает в силу со дня его официального опубликования.</w:t>
      </w:r>
    </w:p>
    <w:p w:rsidR="007816FD" w:rsidRPr="007816FD" w:rsidRDefault="007816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7816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816F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Председателя Правительства Пензенской области, координирующие вопросы социальной политики.</w:t>
      </w:r>
    </w:p>
    <w:p w:rsidR="007816FD" w:rsidRPr="007816FD" w:rsidRDefault="007816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6FD" w:rsidRPr="007816FD" w:rsidRDefault="007816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7816F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7816FD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816FD" w:rsidRPr="007816FD" w:rsidRDefault="007816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Губернатора Пензенской области</w:t>
      </w:r>
    </w:p>
    <w:p w:rsidR="007816FD" w:rsidRPr="007816FD" w:rsidRDefault="007816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816FD">
        <w:rPr>
          <w:rFonts w:ascii="Times New Roman" w:hAnsi="Times New Roman" w:cs="Times New Roman"/>
          <w:sz w:val="28"/>
          <w:szCs w:val="28"/>
        </w:rPr>
        <w:t>О.В.МЕЛЬНИЧЕНКО</w:t>
      </w:r>
    </w:p>
    <w:p w:rsidR="007816FD" w:rsidRPr="007816FD" w:rsidRDefault="007816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6FD" w:rsidRPr="007816FD" w:rsidRDefault="007816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16FD" w:rsidRPr="007816FD" w:rsidRDefault="007816F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9D1A36" w:rsidRPr="007816FD" w:rsidRDefault="009D1A36">
      <w:pPr>
        <w:rPr>
          <w:rFonts w:ascii="Times New Roman" w:hAnsi="Times New Roman" w:cs="Times New Roman"/>
          <w:sz w:val="28"/>
          <w:szCs w:val="28"/>
        </w:rPr>
      </w:pPr>
    </w:p>
    <w:sectPr w:rsidR="009D1A36" w:rsidRPr="007816FD" w:rsidSect="00445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7816FD"/>
    <w:rsid w:val="007816FD"/>
    <w:rsid w:val="009D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16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D0F7F7E094F14A499B7AD45C83E89EC9725F3B5678FA204D4EFFF2B85B4FBBA87507653466DD0B402204BA1445ED84A4o8S9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DD0F7F7E094F14A499B7AD45C83E89EC9725F3B5F7BFF204D41A2F8B00243B9AF7A58602177850644381AB20259EF86oAS7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DD0F7F7E094F14A499B7AD45C83E89EC9725F3B5678F725424AFFF2B85B4FBBA87507653466DD0B402204BA1445ED84A4o8S9O" TargetMode="External"/><Relationship Id="rId5" Type="http://schemas.openxmlformats.org/officeDocument/2006/relationships/hyperlink" Target="consultantplus://offline/ref=0DD0F7F7E094F14A499B7AD45C83E89EC9725F3B5678FC2A4C4DFFF2B85B4FBBA87507653466DD0B402204BA1445ED84A4o8S9O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DD0F7F7E094F14A499B64D94AEFB691CB7C06375474F475181EF9A5E70B49EEE83501306522880E412D4EEB580EE284A296E794EDB57768o5SF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4322</Characters>
  <Application>Microsoft Office Word</Application>
  <DocSecurity>0</DocSecurity>
  <Lines>36</Lines>
  <Paragraphs>10</Paragraphs>
  <ScaleCrop>false</ScaleCrop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Orlova</cp:lastModifiedBy>
  <cp:revision>1</cp:revision>
  <dcterms:created xsi:type="dcterms:W3CDTF">2021-08-04T14:18:00Z</dcterms:created>
  <dcterms:modified xsi:type="dcterms:W3CDTF">2021-08-04T14:19:00Z</dcterms:modified>
</cp:coreProperties>
</file>