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112" w:rsidRPr="00E32112" w:rsidRDefault="00EF0EA2">
      <w:pPr>
        <w:widowControl/>
        <w:rPr>
          <w:sz w:val="16"/>
          <w:szCs w:val="16"/>
        </w:rPr>
      </w:pPr>
      <w:r>
        <w:rPr>
          <w:noProof/>
        </w:rPr>
        <w:t xml:space="preserve"> </w:t>
      </w:r>
    </w:p>
    <w:p w:rsidR="005D30D5" w:rsidRPr="0023184E" w:rsidRDefault="00DC4CE4" w:rsidP="00A8574C">
      <w:pPr>
        <w:pStyle w:val="ab"/>
        <w:tabs>
          <w:tab w:val="left" w:pos="9720"/>
        </w:tabs>
        <w:spacing w:line="235" w:lineRule="auto"/>
        <w:ind w:firstLine="709"/>
        <w:jc w:val="both"/>
        <w:rPr>
          <w:rFonts w:ascii="Times New Roman" w:hAnsi="Times New Roman" w:cs="Times New Roman"/>
          <w:sz w:val="28"/>
          <w:szCs w:val="28"/>
        </w:rPr>
      </w:pPr>
      <w:proofErr w:type="gramStart"/>
      <w:r w:rsidRPr="0023184E">
        <w:rPr>
          <w:rFonts w:ascii="Times New Roman" w:hAnsi="Times New Roman" w:cs="Times New Roman"/>
          <w:sz w:val="28"/>
          <w:szCs w:val="28"/>
        </w:rPr>
        <w:t xml:space="preserve">Общественный совет по проведению независимой оценки качества условий оказания услуг организациями социального обслуживания населения Пензенской области (далее </w:t>
      </w:r>
      <w:r w:rsidR="002B61DA" w:rsidRPr="0023184E">
        <w:rPr>
          <w:rFonts w:ascii="Times New Roman" w:hAnsi="Times New Roman" w:cs="Times New Roman"/>
          <w:sz w:val="28"/>
          <w:szCs w:val="28"/>
        </w:rPr>
        <w:t>–</w:t>
      </w:r>
      <w:r w:rsidRPr="0023184E">
        <w:rPr>
          <w:rFonts w:ascii="Times New Roman" w:hAnsi="Times New Roman" w:cs="Times New Roman"/>
          <w:sz w:val="28"/>
          <w:szCs w:val="28"/>
        </w:rPr>
        <w:t xml:space="preserve"> Общественный совет) </w:t>
      </w:r>
      <w:r w:rsidRPr="0023184E">
        <w:rPr>
          <w:rFonts w:ascii="Times New Roman" w:hAnsi="Times New Roman" w:cs="Times New Roman"/>
          <w:bCs/>
          <w:sz w:val="28"/>
          <w:szCs w:val="28"/>
        </w:rPr>
        <w:t xml:space="preserve">является совещательным органом, созданным в целях проведения </w:t>
      </w:r>
      <w:r w:rsidRPr="0023184E">
        <w:rPr>
          <w:rFonts w:ascii="Times New Roman" w:hAnsi="Times New Roman" w:cs="Times New Roman"/>
          <w:sz w:val="28"/>
          <w:szCs w:val="28"/>
        </w:rPr>
        <w:t xml:space="preserve">независимой оценки качества условий оказания услуг организациями социального обслуживания населения Пензенской области </w:t>
      </w:r>
      <w:r w:rsidR="00EA442B" w:rsidRPr="0023184E">
        <w:rPr>
          <w:rFonts w:ascii="Times New Roman" w:hAnsi="Times New Roman" w:cs="Times New Roman"/>
          <w:bCs/>
          <w:sz w:val="28"/>
          <w:szCs w:val="28"/>
        </w:rPr>
        <w:t>и</w:t>
      </w:r>
      <w:r w:rsidRPr="0023184E">
        <w:rPr>
          <w:rFonts w:ascii="Times New Roman" w:hAnsi="Times New Roman" w:cs="Times New Roman"/>
          <w:bCs/>
          <w:sz w:val="28"/>
          <w:szCs w:val="28"/>
        </w:rPr>
        <w:t xml:space="preserve"> предоставления получателям социальных услуг информации о качестве условий оказания услуг </w:t>
      </w:r>
      <w:r w:rsidRPr="0023184E">
        <w:rPr>
          <w:rFonts w:ascii="Times New Roman" w:hAnsi="Times New Roman" w:cs="Times New Roman"/>
          <w:sz w:val="28"/>
          <w:szCs w:val="28"/>
        </w:rPr>
        <w:t xml:space="preserve">организациями социального обслуживания населения. </w:t>
      </w:r>
      <w:proofErr w:type="gramEnd"/>
    </w:p>
    <w:p w:rsidR="00DC4CE4" w:rsidRPr="0023184E" w:rsidRDefault="00DC4CE4" w:rsidP="00E56475">
      <w:pPr>
        <w:pStyle w:val="ab"/>
        <w:tabs>
          <w:tab w:val="left" w:pos="9720"/>
        </w:tabs>
        <w:spacing w:line="247" w:lineRule="auto"/>
        <w:ind w:firstLine="709"/>
        <w:jc w:val="both"/>
        <w:rPr>
          <w:rFonts w:ascii="Times New Roman" w:hAnsi="Times New Roman" w:cs="Times New Roman"/>
          <w:sz w:val="28"/>
          <w:szCs w:val="28"/>
        </w:rPr>
      </w:pPr>
      <w:r w:rsidRPr="0023184E">
        <w:rPr>
          <w:rFonts w:ascii="Times New Roman" w:hAnsi="Times New Roman" w:cs="Times New Roman"/>
          <w:sz w:val="28"/>
          <w:szCs w:val="28"/>
        </w:rPr>
        <w:t xml:space="preserve">Основными задачами Общественного совета являются: </w:t>
      </w:r>
    </w:p>
    <w:p w:rsidR="00DC4CE4" w:rsidRPr="0023184E" w:rsidRDefault="00DC4CE4" w:rsidP="00E56475">
      <w:pPr>
        <w:pStyle w:val="ab"/>
        <w:tabs>
          <w:tab w:val="left" w:pos="9720"/>
        </w:tabs>
        <w:spacing w:line="247" w:lineRule="auto"/>
        <w:ind w:firstLine="709"/>
        <w:jc w:val="both"/>
        <w:rPr>
          <w:rFonts w:ascii="Times New Roman" w:hAnsi="Times New Roman" w:cs="Times New Roman"/>
          <w:bCs/>
          <w:sz w:val="28"/>
          <w:szCs w:val="28"/>
        </w:rPr>
      </w:pPr>
      <w:r w:rsidRPr="0023184E">
        <w:rPr>
          <w:rFonts w:ascii="Times New Roman" w:hAnsi="Times New Roman" w:cs="Times New Roman"/>
          <w:bCs/>
          <w:sz w:val="28"/>
          <w:szCs w:val="28"/>
        </w:rPr>
        <w:t xml:space="preserve">- определение перечня организаций социального обслуживания, </w:t>
      </w:r>
      <w:r w:rsidR="00E56475" w:rsidRPr="0023184E">
        <w:rPr>
          <w:rFonts w:ascii="Times New Roman" w:hAnsi="Times New Roman" w:cs="Times New Roman"/>
          <w:bCs/>
          <w:sz w:val="28"/>
          <w:szCs w:val="28"/>
        </w:rPr>
        <w:br/>
      </w:r>
      <w:r w:rsidRPr="0023184E">
        <w:rPr>
          <w:rFonts w:ascii="Times New Roman" w:hAnsi="Times New Roman" w:cs="Times New Roman"/>
          <w:bCs/>
          <w:sz w:val="28"/>
          <w:szCs w:val="28"/>
        </w:rPr>
        <w:t>в отношении которых проводится независимая оценка качества</w:t>
      </w:r>
      <w:r w:rsidR="002B61DA" w:rsidRPr="0023184E">
        <w:rPr>
          <w:rFonts w:ascii="Times New Roman" w:hAnsi="Times New Roman" w:cs="Times New Roman"/>
          <w:bCs/>
          <w:sz w:val="28"/>
          <w:szCs w:val="28"/>
        </w:rPr>
        <w:t xml:space="preserve"> условий оказания услуг организациями социального обслуживания Пензенской области (далее – независимая оценка качества)</w:t>
      </w:r>
      <w:r w:rsidRPr="0023184E">
        <w:rPr>
          <w:rFonts w:ascii="Times New Roman" w:hAnsi="Times New Roman" w:cs="Times New Roman"/>
          <w:bCs/>
          <w:sz w:val="28"/>
          <w:szCs w:val="28"/>
        </w:rPr>
        <w:t>;</w:t>
      </w:r>
    </w:p>
    <w:p w:rsidR="00DC4CE4" w:rsidRPr="0023184E" w:rsidRDefault="00DC4CE4" w:rsidP="00E56475">
      <w:pPr>
        <w:pStyle w:val="ab"/>
        <w:tabs>
          <w:tab w:val="left" w:pos="9720"/>
        </w:tabs>
        <w:spacing w:line="247" w:lineRule="auto"/>
        <w:ind w:firstLine="709"/>
        <w:jc w:val="both"/>
        <w:rPr>
          <w:rFonts w:ascii="Times New Roman" w:hAnsi="Times New Roman" w:cs="Times New Roman"/>
          <w:bCs/>
          <w:sz w:val="28"/>
          <w:szCs w:val="28"/>
        </w:rPr>
      </w:pPr>
      <w:r w:rsidRPr="0023184E">
        <w:rPr>
          <w:rFonts w:ascii="Times New Roman" w:hAnsi="Times New Roman" w:cs="Times New Roman"/>
          <w:bCs/>
          <w:sz w:val="28"/>
          <w:szCs w:val="28"/>
        </w:rPr>
        <w:t xml:space="preserve">- принятие участия в рассмотрении проектов документации о закупках работ, услуг, а также проектов государственных контрактов, заключаемых Министерством труда, социальной защиты и демографии Пензенской области (далее </w:t>
      </w:r>
      <w:r w:rsidR="005D30D5" w:rsidRPr="0023184E">
        <w:rPr>
          <w:rFonts w:ascii="Times New Roman" w:hAnsi="Times New Roman" w:cs="Times New Roman"/>
          <w:bCs/>
          <w:sz w:val="28"/>
          <w:szCs w:val="28"/>
        </w:rPr>
        <w:t>-</w:t>
      </w:r>
      <w:r w:rsidRPr="0023184E">
        <w:rPr>
          <w:rFonts w:ascii="Times New Roman" w:hAnsi="Times New Roman" w:cs="Times New Roman"/>
          <w:bCs/>
          <w:sz w:val="28"/>
          <w:szCs w:val="28"/>
        </w:rPr>
        <w:t xml:space="preserve"> Министерство) с организацией, которая осуществляет сбор и обобщение информации о качестве условий оказания услуг организациями социального обслуживания </w:t>
      </w:r>
      <w:r w:rsidR="002B61DA" w:rsidRPr="0023184E">
        <w:rPr>
          <w:rFonts w:ascii="Times New Roman" w:hAnsi="Times New Roman" w:cs="Times New Roman"/>
          <w:bCs/>
          <w:sz w:val="28"/>
          <w:szCs w:val="28"/>
        </w:rPr>
        <w:t xml:space="preserve">Пензенской области </w:t>
      </w:r>
      <w:r w:rsidRPr="0023184E">
        <w:rPr>
          <w:rFonts w:ascii="Times New Roman" w:hAnsi="Times New Roman" w:cs="Times New Roman"/>
          <w:bCs/>
          <w:sz w:val="28"/>
          <w:szCs w:val="28"/>
        </w:rPr>
        <w:t xml:space="preserve">(далее </w:t>
      </w:r>
      <w:r w:rsidR="005D30D5" w:rsidRPr="0023184E">
        <w:rPr>
          <w:rFonts w:ascii="Times New Roman" w:hAnsi="Times New Roman" w:cs="Times New Roman"/>
          <w:bCs/>
          <w:sz w:val="28"/>
          <w:szCs w:val="28"/>
        </w:rPr>
        <w:t>-</w:t>
      </w:r>
      <w:r w:rsidRPr="0023184E">
        <w:rPr>
          <w:rFonts w:ascii="Times New Roman" w:hAnsi="Times New Roman" w:cs="Times New Roman"/>
          <w:bCs/>
          <w:sz w:val="28"/>
          <w:szCs w:val="28"/>
        </w:rPr>
        <w:t xml:space="preserve"> оператор); </w:t>
      </w:r>
    </w:p>
    <w:p w:rsidR="00DC4CE4" w:rsidRPr="0023184E" w:rsidRDefault="00DC4CE4" w:rsidP="00E56475">
      <w:pPr>
        <w:pStyle w:val="ab"/>
        <w:tabs>
          <w:tab w:val="left" w:pos="9720"/>
        </w:tabs>
        <w:spacing w:line="247" w:lineRule="auto"/>
        <w:ind w:firstLine="709"/>
        <w:jc w:val="both"/>
        <w:rPr>
          <w:rFonts w:ascii="Times New Roman" w:hAnsi="Times New Roman" w:cs="Times New Roman"/>
          <w:bCs/>
          <w:sz w:val="28"/>
          <w:szCs w:val="28"/>
        </w:rPr>
      </w:pPr>
      <w:r w:rsidRPr="0023184E">
        <w:rPr>
          <w:rFonts w:ascii="Times New Roman" w:hAnsi="Times New Roman" w:cs="Times New Roman"/>
          <w:bCs/>
          <w:sz w:val="28"/>
          <w:szCs w:val="28"/>
        </w:rPr>
        <w:t>- осуществление независимой оценки качества с учётом информации, представленной оператором;</w:t>
      </w:r>
    </w:p>
    <w:p w:rsidR="00DC4CE4" w:rsidRPr="0023184E" w:rsidRDefault="00DC4CE4" w:rsidP="00E56475">
      <w:pPr>
        <w:pStyle w:val="ab"/>
        <w:tabs>
          <w:tab w:val="left" w:pos="9720"/>
        </w:tabs>
        <w:spacing w:line="247" w:lineRule="auto"/>
        <w:ind w:firstLine="709"/>
        <w:jc w:val="both"/>
        <w:rPr>
          <w:rFonts w:ascii="Times New Roman" w:hAnsi="Times New Roman" w:cs="Times New Roman"/>
          <w:bCs/>
          <w:sz w:val="28"/>
          <w:szCs w:val="28"/>
        </w:rPr>
      </w:pPr>
      <w:r w:rsidRPr="0023184E">
        <w:rPr>
          <w:rFonts w:ascii="Times New Roman" w:hAnsi="Times New Roman" w:cs="Times New Roman"/>
          <w:bCs/>
          <w:sz w:val="28"/>
          <w:szCs w:val="28"/>
        </w:rPr>
        <w:t>- предоставление в Министерство результа</w:t>
      </w:r>
      <w:r w:rsidR="002B61DA" w:rsidRPr="0023184E">
        <w:rPr>
          <w:rFonts w:ascii="Times New Roman" w:hAnsi="Times New Roman" w:cs="Times New Roman"/>
          <w:bCs/>
          <w:sz w:val="28"/>
          <w:szCs w:val="28"/>
        </w:rPr>
        <w:t>тов независимой оценки качества</w:t>
      </w:r>
      <w:r w:rsidRPr="0023184E">
        <w:rPr>
          <w:rFonts w:ascii="Times New Roman" w:hAnsi="Times New Roman" w:cs="Times New Roman"/>
          <w:bCs/>
          <w:sz w:val="28"/>
          <w:szCs w:val="28"/>
        </w:rPr>
        <w:t>;</w:t>
      </w:r>
    </w:p>
    <w:p w:rsidR="00DC4CE4" w:rsidRPr="0023184E" w:rsidRDefault="00DC4CE4" w:rsidP="00E56475">
      <w:pPr>
        <w:pStyle w:val="ab"/>
        <w:tabs>
          <w:tab w:val="left" w:pos="9720"/>
        </w:tabs>
        <w:spacing w:line="247" w:lineRule="auto"/>
        <w:ind w:firstLine="709"/>
        <w:jc w:val="both"/>
        <w:rPr>
          <w:rFonts w:ascii="Times New Roman" w:hAnsi="Times New Roman" w:cs="Times New Roman"/>
          <w:sz w:val="28"/>
          <w:szCs w:val="28"/>
        </w:rPr>
      </w:pPr>
      <w:r w:rsidRPr="0023184E">
        <w:rPr>
          <w:rFonts w:ascii="Times New Roman" w:hAnsi="Times New Roman" w:cs="Times New Roman"/>
          <w:bCs/>
          <w:sz w:val="28"/>
          <w:szCs w:val="28"/>
        </w:rPr>
        <w:t>- пре</w:t>
      </w:r>
      <w:r w:rsidR="005D30D5" w:rsidRPr="0023184E">
        <w:rPr>
          <w:rFonts w:ascii="Times New Roman" w:hAnsi="Times New Roman" w:cs="Times New Roman"/>
          <w:bCs/>
          <w:sz w:val="28"/>
          <w:szCs w:val="28"/>
        </w:rPr>
        <w:t xml:space="preserve">дложения об улучшении качества </w:t>
      </w:r>
      <w:r w:rsidRPr="0023184E">
        <w:rPr>
          <w:rFonts w:ascii="Times New Roman" w:hAnsi="Times New Roman" w:cs="Times New Roman"/>
          <w:bCs/>
          <w:sz w:val="28"/>
          <w:szCs w:val="28"/>
        </w:rPr>
        <w:t>деятельности организаций социального обслуживания.</w:t>
      </w:r>
    </w:p>
    <w:p w:rsidR="00DC4CE4" w:rsidRPr="0023184E" w:rsidRDefault="00DC4CE4" w:rsidP="00E56475">
      <w:pPr>
        <w:pStyle w:val="ab"/>
        <w:tabs>
          <w:tab w:val="left" w:pos="9720"/>
        </w:tabs>
        <w:spacing w:line="247" w:lineRule="auto"/>
        <w:ind w:firstLine="709"/>
        <w:jc w:val="both"/>
        <w:rPr>
          <w:rFonts w:ascii="Times New Roman" w:hAnsi="Times New Roman" w:cs="Times New Roman"/>
          <w:sz w:val="28"/>
          <w:szCs w:val="28"/>
        </w:rPr>
      </w:pPr>
      <w:r w:rsidRPr="0023184E">
        <w:rPr>
          <w:rFonts w:ascii="Times New Roman" w:hAnsi="Times New Roman" w:cs="Times New Roman"/>
          <w:sz w:val="28"/>
          <w:szCs w:val="28"/>
        </w:rPr>
        <w:t xml:space="preserve">Состав Общественного совета утвержден решением Общественной палаты Пензенской области от </w:t>
      </w:r>
      <w:r w:rsidR="005D30D5" w:rsidRPr="0023184E">
        <w:rPr>
          <w:rFonts w:ascii="Times New Roman" w:hAnsi="Times New Roman" w:cs="Times New Roman"/>
          <w:sz w:val="28"/>
          <w:szCs w:val="28"/>
        </w:rPr>
        <w:t xml:space="preserve">14.03.2018. </w:t>
      </w:r>
      <w:proofErr w:type="gramStart"/>
      <w:r w:rsidRPr="0023184E">
        <w:rPr>
          <w:rFonts w:ascii="Times New Roman" w:hAnsi="Times New Roman" w:cs="Times New Roman"/>
          <w:sz w:val="28"/>
          <w:szCs w:val="28"/>
        </w:rPr>
        <w:t>В состав Общественного совета (8 чел</w:t>
      </w:r>
      <w:r w:rsidR="00D1433F" w:rsidRPr="0023184E">
        <w:rPr>
          <w:rFonts w:ascii="Times New Roman" w:hAnsi="Times New Roman" w:cs="Times New Roman"/>
          <w:sz w:val="28"/>
          <w:szCs w:val="28"/>
        </w:rPr>
        <w:t>овек</w:t>
      </w:r>
      <w:r w:rsidRPr="0023184E">
        <w:rPr>
          <w:rFonts w:ascii="Times New Roman" w:hAnsi="Times New Roman" w:cs="Times New Roman"/>
          <w:sz w:val="28"/>
          <w:szCs w:val="28"/>
        </w:rPr>
        <w:t>) в</w:t>
      </w:r>
      <w:r w:rsidR="00E6294E">
        <w:rPr>
          <w:rFonts w:ascii="Times New Roman" w:hAnsi="Times New Roman" w:cs="Times New Roman"/>
          <w:sz w:val="28"/>
          <w:szCs w:val="28"/>
        </w:rPr>
        <w:t>о</w:t>
      </w:r>
      <w:r w:rsidR="00211CE9">
        <w:rPr>
          <w:rFonts w:ascii="Times New Roman" w:hAnsi="Times New Roman" w:cs="Times New Roman"/>
          <w:sz w:val="28"/>
          <w:szCs w:val="28"/>
        </w:rPr>
        <w:t>ш</w:t>
      </w:r>
      <w:r w:rsidR="00E6294E">
        <w:rPr>
          <w:rFonts w:ascii="Times New Roman" w:hAnsi="Times New Roman" w:cs="Times New Roman"/>
          <w:sz w:val="28"/>
          <w:szCs w:val="28"/>
        </w:rPr>
        <w:t>ли</w:t>
      </w:r>
      <w:r w:rsidRPr="0023184E">
        <w:rPr>
          <w:rFonts w:ascii="Times New Roman" w:hAnsi="Times New Roman" w:cs="Times New Roman"/>
          <w:sz w:val="28"/>
          <w:szCs w:val="28"/>
        </w:rPr>
        <w:t xml:space="preserve"> представители </w:t>
      </w:r>
      <w:r w:rsidR="00D1433F" w:rsidRPr="0023184E">
        <w:rPr>
          <w:rFonts w:ascii="Times New Roman" w:hAnsi="Times New Roman" w:cs="Times New Roman"/>
          <w:sz w:val="28"/>
          <w:szCs w:val="28"/>
        </w:rPr>
        <w:t>о</w:t>
      </w:r>
      <w:r w:rsidRPr="0023184E">
        <w:rPr>
          <w:rFonts w:ascii="Times New Roman" w:hAnsi="Times New Roman" w:cs="Times New Roman"/>
          <w:sz w:val="28"/>
          <w:szCs w:val="28"/>
        </w:rPr>
        <w:t xml:space="preserve">бщественной организации </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Пензенское областное объединение родителей детей-инвалидов</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 xml:space="preserve">, информационного портала </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Пенза-взгляд</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 xml:space="preserve">, Федерации профсоюзов Пензенской области, Союза потребителей г. Пензы, Общественной палаты Пензенской области, Пензенской областной организации Общероссийской общественной организации инвалидов </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Всероссийское общество слепых</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 xml:space="preserve">, Пензенской областной организации Общероссийской общественной организации </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Всероссийское общество инвалидов</w:t>
      </w:r>
      <w:r w:rsidR="008244E2" w:rsidRPr="0023184E">
        <w:rPr>
          <w:rFonts w:ascii="Times New Roman" w:hAnsi="Times New Roman" w:cs="Times New Roman"/>
          <w:sz w:val="28"/>
          <w:szCs w:val="28"/>
        </w:rPr>
        <w:t>»</w:t>
      </w:r>
      <w:r w:rsidRPr="0023184E">
        <w:rPr>
          <w:rFonts w:ascii="Times New Roman" w:hAnsi="Times New Roman" w:cs="Times New Roman"/>
          <w:sz w:val="28"/>
          <w:szCs w:val="28"/>
        </w:rPr>
        <w:t>, Пензенской областной организации ветеранов войны, труда, Вооруженных сил и правоохранительных органов.</w:t>
      </w:r>
      <w:proofErr w:type="gramEnd"/>
    </w:p>
    <w:p w:rsidR="00DC4CE4" w:rsidRPr="0023184E" w:rsidRDefault="00DC4CE4" w:rsidP="00E56475">
      <w:pPr>
        <w:tabs>
          <w:tab w:val="left" w:pos="9720"/>
        </w:tabs>
        <w:spacing w:line="247" w:lineRule="auto"/>
        <w:ind w:firstLine="709"/>
        <w:jc w:val="both"/>
        <w:rPr>
          <w:sz w:val="28"/>
          <w:szCs w:val="28"/>
        </w:rPr>
      </w:pPr>
    </w:p>
    <w:p w:rsidR="00DC4CE4" w:rsidRPr="0023184E" w:rsidRDefault="00DC4CE4" w:rsidP="00E56475">
      <w:pPr>
        <w:tabs>
          <w:tab w:val="left" w:pos="9720"/>
        </w:tabs>
        <w:spacing w:line="252" w:lineRule="auto"/>
        <w:ind w:firstLine="709"/>
        <w:jc w:val="both"/>
        <w:rPr>
          <w:b/>
          <w:sz w:val="28"/>
          <w:szCs w:val="28"/>
        </w:rPr>
      </w:pPr>
    </w:p>
    <w:p w:rsidR="00DC4CE4" w:rsidRPr="0023184E" w:rsidRDefault="00DC4CE4" w:rsidP="008B4F8B">
      <w:pPr>
        <w:tabs>
          <w:tab w:val="left" w:pos="9720"/>
        </w:tabs>
        <w:spacing w:line="235" w:lineRule="auto"/>
        <w:ind w:firstLine="709"/>
        <w:jc w:val="both"/>
        <w:rPr>
          <w:sz w:val="28"/>
          <w:szCs w:val="28"/>
        </w:rPr>
      </w:pPr>
      <w:r w:rsidRPr="0023184E">
        <w:rPr>
          <w:sz w:val="28"/>
          <w:szCs w:val="28"/>
        </w:rPr>
        <w:t xml:space="preserve">Организация, осуществившая сбор, обобщение и анализ информации </w:t>
      </w:r>
      <w:r w:rsidR="005D30D5" w:rsidRPr="0023184E">
        <w:rPr>
          <w:sz w:val="28"/>
          <w:szCs w:val="28"/>
        </w:rPr>
        <w:br/>
      </w:r>
      <w:r w:rsidRPr="0023184E">
        <w:rPr>
          <w:sz w:val="28"/>
          <w:szCs w:val="28"/>
        </w:rPr>
        <w:t xml:space="preserve">о качестве оказания услуг в организациях социального обслуживания </w:t>
      </w:r>
      <w:r w:rsidR="001076FD" w:rsidRPr="0023184E">
        <w:rPr>
          <w:sz w:val="28"/>
          <w:szCs w:val="28"/>
        </w:rPr>
        <w:br/>
      </w:r>
      <w:r w:rsidRPr="0023184E">
        <w:rPr>
          <w:spacing w:val="-20"/>
          <w:sz w:val="28"/>
          <w:szCs w:val="28"/>
        </w:rPr>
        <w:t>на те</w:t>
      </w:r>
      <w:r w:rsidR="005D30D5" w:rsidRPr="0023184E">
        <w:rPr>
          <w:spacing w:val="-20"/>
          <w:sz w:val="28"/>
          <w:szCs w:val="28"/>
        </w:rPr>
        <w:t xml:space="preserve">рритории Пензенской области, - </w:t>
      </w:r>
      <w:r w:rsidRPr="0023184E">
        <w:rPr>
          <w:spacing w:val="-20"/>
          <w:sz w:val="28"/>
          <w:szCs w:val="28"/>
        </w:rPr>
        <w:t>АНО Центр социальных и управленческих</w:t>
      </w:r>
      <w:r w:rsidRPr="0023184E">
        <w:rPr>
          <w:sz w:val="28"/>
          <w:szCs w:val="28"/>
        </w:rPr>
        <w:t xml:space="preserve"> проектов </w:t>
      </w:r>
      <w:r w:rsidR="00972DD1" w:rsidRPr="0023184E">
        <w:rPr>
          <w:sz w:val="28"/>
          <w:szCs w:val="28"/>
        </w:rPr>
        <w:t>«</w:t>
      </w:r>
      <w:r w:rsidRPr="0023184E">
        <w:rPr>
          <w:sz w:val="28"/>
          <w:szCs w:val="28"/>
        </w:rPr>
        <w:t>Инициатива</w:t>
      </w:r>
      <w:r w:rsidR="00972DD1" w:rsidRPr="0023184E">
        <w:rPr>
          <w:sz w:val="28"/>
          <w:szCs w:val="28"/>
        </w:rPr>
        <w:t>»</w:t>
      </w:r>
      <w:r w:rsidRPr="0023184E">
        <w:rPr>
          <w:sz w:val="28"/>
          <w:szCs w:val="28"/>
        </w:rPr>
        <w:t xml:space="preserve"> (</w:t>
      </w:r>
      <w:r w:rsidR="00087E6A" w:rsidRPr="0023184E">
        <w:rPr>
          <w:sz w:val="28"/>
          <w:szCs w:val="28"/>
        </w:rPr>
        <w:t>контракт от 20</w:t>
      </w:r>
      <w:r w:rsidR="00972DD1" w:rsidRPr="0023184E">
        <w:rPr>
          <w:sz w:val="28"/>
          <w:szCs w:val="28"/>
        </w:rPr>
        <w:t>.0</w:t>
      </w:r>
      <w:r w:rsidR="00087E6A" w:rsidRPr="0023184E">
        <w:rPr>
          <w:sz w:val="28"/>
          <w:szCs w:val="28"/>
        </w:rPr>
        <w:t>7</w:t>
      </w:r>
      <w:r w:rsidR="00972DD1" w:rsidRPr="0023184E">
        <w:rPr>
          <w:sz w:val="28"/>
          <w:szCs w:val="28"/>
        </w:rPr>
        <w:t>.20</w:t>
      </w:r>
      <w:r w:rsidR="00087E6A" w:rsidRPr="0023184E">
        <w:rPr>
          <w:sz w:val="28"/>
          <w:szCs w:val="28"/>
        </w:rPr>
        <w:t>20</w:t>
      </w:r>
      <w:r w:rsidR="00972DD1" w:rsidRPr="0023184E">
        <w:rPr>
          <w:sz w:val="28"/>
          <w:szCs w:val="28"/>
        </w:rPr>
        <w:t xml:space="preserve"> № </w:t>
      </w:r>
      <w:r w:rsidR="00087E6A" w:rsidRPr="0023184E">
        <w:rPr>
          <w:sz w:val="28"/>
          <w:szCs w:val="28"/>
        </w:rPr>
        <w:t>67</w:t>
      </w:r>
      <w:r w:rsidRPr="0023184E">
        <w:rPr>
          <w:sz w:val="28"/>
          <w:szCs w:val="28"/>
        </w:rPr>
        <w:t>).</w:t>
      </w:r>
    </w:p>
    <w:p w:rsidR="00DC4CE4" w:rsidRPr="0023184E" w:rsidRDefault="00DC4CE4" w:rsidP="008B4F8B">
      <w:pPr>
        <w:pStyle w:val="ab"/>
        <w:tabs>
          <w:tab w:val="left" w:pos="9720"/>
        </w:tabs>
        <w:spacing w:line="235" w:lineRule="auto"/>
        <w:ind w:firstLine="709"/>
        <w:jc w:val="both"/>
        <w:rPr>
          <w:rFonts w:ascii="Times New Roman" w:hAnsi="Times New Roman" w:cs="Times New Roman"/>
          <w:sz w:val="28"/>
          <w:szCs w:val="28"/>
        </w:rPr>
      </w:pPr>
      <w:r w:rsidRPr="0023184E">
        <w:rPr>
          <w:rFonts w:ascii="Times New Roman" w:hAnsi="Times New Roman" w:cs="Times New Roman"/>
          <w:sz w:val="28"/>
          <w:szCs w:val="28"/>
        </w:rPr>
        <w:t xml:space="preserve">Объем финансовых средств, выделенных на работу оператора, составил </w:t>
      </w:r>
      <w:r w:rsidR="00087E6A" w:rsidRPr="0023184E">
        <w:rPr>
          <w:rFonts w:ascii="Times New Roman" w:hAnsi="Times New Roman" w:cs="Times New Roman"/>
          <w:sz w:val="28"/>
          <w:szCs w:val="28"/>
        </w:rPr>
        <w:t>100 000,0</w:t>
      </w:r>
      <w:r w:rsidR="0013549F" w:rsidRPr="0023184E">
        <w:rPr>
          <w:rFonts w:ascii="Times New Roman" w:hAnsi="Times New Roman" w:cs="Times New Roman"/>
          <w:sz w:val="28"/>
          <w:szCs w:val="28"/>
        </w:rPr>
        <w:t xml:space="preserve"> </w:t>
      </w:r>
      <w:r w:rsidRPr="0023184E">
        <w:rPr>
          <w:rFonts w:ascii="Times New Roman" w:hAnsi="Times New Roman" w:cs="Times New Roman"/>
          <w:sz w:val="28"/>
          <w:szCs w:val="28"/>
        </w:rPr>
        <w:t>рублей.</w:t>
      </w:r>
    </w:p>
    <w:p w:rsidR="00DC4CE4" w:rsidRPr="0023184E" w:rsidRDefault="00DC4CE4" w:rsidP="008B4F8B">
      <w:pPr>
        <w:tabs>
          <w:tab w:val="left" w:pos="9720"/>
        </w:tabs>
        <w:spacing w:line="235" w:lineRule="auto"/>
        <w:ind w:firstLine="709"/>
        <w:jc w:val="both"/>
        <w:rPr>
          <w:sz w:val="28"/>
          <w:szCs w:val="28"/>
        </w:rPr>
      </w:pPr>
    </w:p>
    <w:p w:rsidR="00DC4CE4" w:rsidRPr="0023184E" w:rsidRDefault="00DC4CE4" w:rsidP="008B4F8B">
      <w:pPr>
        <w:tabs>
          <w:tab w:val="left" w:pos="9720"/>
        </w:tabs>
        <w:spacing w:line="235" w:lineRule="auto"/>
        <w:ind w:firstLine="709"/>
        <w:jc w:val="both"/>
        <w:rPr>
          <w:b/>
          <w:sz w:val="28"/>
          <w:szCs w:val="28"/>
        </w:rPr>
      </w:pPr>
      <w:r w:rsidRPr="0023184E">
        <w:rPr>
          <w:sz w:val="28"/>
          <w:szCs w:val="28"/>
        </w:rPr>
        <w:t>При формировании перечня организаций социального обслуживания Пензенской области, подлежащих независимой оценке качества в 20</w:t>
      </w:r>
      <w:r w:rsidR="00E12077" w:rsidRPr="0023184E">
        <w:rPr>
          <w:sz w:val="28"/>
          <w:szCs w:val="28"/>
        </w:rPr>
        <w:t>20</w:t>
      </w:r>
      <w:r w:rsidRPr="0023184E">
        <w:rPr>
          <w:sz w:val="28"/>
          <w:szCs w:val="28"/>
        </w:rPr>
        <w:t xml:space="preserve"> году, была учтена необходимость достижения 100</w:t>
      </w:r>
      <w:r w:rsidR="002624DC" w:rsidRPr="0023184E">
        <w:rPr>
          <w:sz w:val="28"/>
          <w:szCs w:val="28"/>
        </w:rPr>
        <w:t>-процент</w:t>
      </w:r>
      <w:r w:rsidR="00910436" w:rsidRPr="0023184E">
        <w:rPr>
          <w:sz w:val="28"/>
          <w:szCs w:val="28"/>
        </w:rPr>
        <w:t>ного</w:t>
      </w:r>
      <w:r w:rsidRPr="0023184E">
        <w:rPr>
          <w:sz w:val="28"/>
          <w:szCs w:val="28"/>
        </w:rPr>
        <w:t xml:space="preserve"> охвата независимой оценкой качества организаций социального обслуживания по результатам </w:t>
      </w:r>
      <w:r w:rsidR="002624DC" w:rsidRPr="0023184E">
        <w:rPr>
          <w:sz w:val="28"/>
          <w:szCs w:val="28"/>
        </w:rPr>
        <w:br/>
      </w:r>
      <w:r w:rsidRPr="0023184E">
        <w:rPr>
          <w:sz w:val="28"/>
          <w:szCs w:val="28"/>
        </w:rPr>
        <w:t>2018</w:t>
      </w:r>
      <w:r w:rsidR="001076FD" w:rsidRPr="0023184E">
        <w:rPr>
          <w:sz w:val="28"/>
          <w:szCs w:val="28"/>
        </w:rPr>
        <w:t xml:space="preserve"> </w:t>
      </w:r>
      <w:r w:rsidRPr="0023184E">
        <w:rPr>
          <w:sz w:val="28"/>
          <w:szCs w:val="28"/>
        </w:rPr>
        <w:t>-</w:t>
      </w:r>
      <w:r w:rsidR="001076FD" w:rsidRPr="0023184E">
        <w:rPr>
          <w:sz w:val="28"/>
          <w:szCs w:val="28"/>
        </w:rPr>
        <w:t xml:space="preserve"> </w:t>
      </w:r>
      <w:r w:rsidRPr="0023184E">
        <w:rPr>
          <w:sz w:val="28"/>
          <w:szCs w:val="28"/>
        </w:rPr>
        <w:t>2020 годов.</w:t>
      </w:r>
    </w:p>
    <w:p w:rsidR="00DC4CE4" w:rsidRPr="0023184E" w:rsidRDefault="00DC4CE4" w:rsidP="008B4F8B">
      <w:pPr>
        <w:tabs>
          <w:tab w:val="left" w:pos="9720"/>
        </w:tabs>
        <w:spacing w:line="235" w:lineRule="auto"/>
        <w:ind w:firstLine="709"/>
        <w:jc w:val="both"/>
        <w:rPr>
          <w:sz w:val="28"/>
          <w:szCs w:val="28"/>
        </w:rPr>
      </w:pPr>
      <w:r w:rsidRPr="0023184E">
        <w:rPr>
          <w:sz w:val="28"/>
          <w:szCs w:val="28"/>
        </w:rPr>
        <w:t>В 20</w:t>
      </w:r>
      <w:r w:rsidR="00E12077" w:rsidRPr="0023184E">
        <w:rPr>
          <w:sz w:val="28"/>
          <w:szCs w:val="28"/>
        </w:rPr>
        <w:t>20</w:t>
      </w:r>
      <w:r w:rsidRPr="0023184E">
        <w:rPr>
          <w:sz w:val="28"/>
          <w:szCs w:val="28"/>
        </w:rPr>
        <w:t xml:space="preserve"> году в перечень организаций, подлежащих независимой оценке качества, включен</w:t>
      </w:r>
      <w:r w:rsidR="00B17A40" w:rsidRPr="0023184E">
        <w:rPr>
          <w:sz w:val="28"/>
          <w:szCs w:val="28"/>
        </w:rPr>
        <w:t xml:space="preserve">ы </w:t>
      </w:r>
      <w:r w:rsidR="00E12077" w:rsidRPr="0023184E">
        <w:rPr>
          <w:sz w:val="28"/>
          <w:szCs w:val="28"/>
        </w:rPr>
        <w:t>17</w:t>
      </w:r>
      <w:r w:rsidRPr="0023184E">
        <w:rPr>
          <w:sz w:val="28"/>
          <w:szCs w:val="28"/>
        </w:rPr>
        <w:t xml:space="preserve"> организаци</w:t>
      </w:r>
      <w:r w:rsidR="00E12077" w:rsidRPr="0023184E">
        <w:rPr>
          <w:sz w:val="28"/>
          <w:szCs w:val="28"/>
        </w:rPr>
        <w:t>й</w:t>
      </w:r>
      <w:r w:rsidRPr="0023184E">
        <w:rPr>
          <w:sz w:val="28"/>
          <w:szCs w:val="28"/>
        </w:rPr>
        <w:t xml:space="preserve"> социального обслуживания населения Пензенской области, </w:t>
      </w:r>
      <w:r w:rsidR="005D30D5" w:rsidRPr="0023184E">
        <w:rPr>
          <w:sz w:val="28"/>
          <w:szCs w:val="28"/>
        </w:rPr>
        <w:t xml:space="preserve">что составило </w:t>
      </w:r>
      <w:r w:rsidR="00E12077" w:rsidRPr="0023184E">
        <w:rPr>
          <w:sz w:val="28"/>
          <w:szCs w:val="28"/>
        </w:rPr>
        <w:t>33</w:t>
      </w:r>
      <w:r w:rsidR="00B17A40" w:rsidRPr="0023184E">
        <w:rPr>
          <w:sz w:val="28"/>
          <w:szCs w:val="28"/>
        </w:rPr>
        <w:t>,3 </w:t>
      </w:r>
      <w:r w:rsidRPr="0023184E">
        <w:rPr>
          <w:sz w:val="28"/>
          <w:szCs w:val="28"/>
        </w:rPr>
        <w:t>% от общего количества организаций социального обслуживания населения Пензенской области (5</w:t>
      </w:r>
      <w:r w:rsidR="00E12077" w:rsidRPr="0023184E">
        <w:rPr>
          <w:sz w:val="28"/>
          <w:szCs w:val="28"/>
        </w:rPr>
        <w:t>1</w:t>
      </w:r>
      <w:r w:rsidRPr="0023184E">
        <w:rPr>
          <w:sz w:val="28"/>
          <w:szCs w:val="28"/>
        </w:rPr>
        <w:t xml:space="preserve"> организаций).</w:t>
      </w:r>
    </w:p>
    <w:p w:rsidR="00DC4CE4" w:rsidRPr="0023184E" w:rsidRDefault="005D30D5" w:rsidP="00A8574C">
      <w:pPr>
        <w:tabs>
          <w:tab w:val="left" w:pos="9720"/>
        </w:tabs>
        <w:spacing w:line="252" w:lineRule="auto"/>
        <w:ind w:firstLine="709"/>
        <w:jc w:val="both"/>
        <w:rPr>
          <w:sz w:val="28"/>
          <w:szCs w:val="28"/>
        </w:rPr>
      </w:pPr>
      <w:r w:rsidRPr="0023184E">
        <w:rPr>
          <w:sz w:val="28"/>
          <w:szCs w:val="28"/>
        </w:rPr>
        <w:t xml:space="preserve">Планируемый охват организаций </w:t>
      </w:r>
      <w:r w:rsidR="00DC4CE4" w:rsidRPr="0023184E">
        <w:rPr>
          <w:sz w:val="28"/>
          <w:szCs w:val="28"/>
        </w:rPr>
        <w:t>социального обслуживания Пензенской области независимой оценкой качества на 20</w:t>
      </w:r>
      <w:r w:rsidR="00B17A40" w:rsidRPr="0023184E">
        <w:rPr>
          <w:sz w:val="28"/>
          <w:szCs w:val="28"/>
        </w:rPr>
        <w:t>20</w:t>
      </w:r>
      <w:r w:rsidR="00DC4CE4" w:rsidRPr="0023184E">
        <w:rPr>
          <w:sz w:val="28"/>
          <w:szCs w:val="28"/>
        </w:rPr>
        <w:t xml:space="preserve"> год </w:t>
      </w:r>
      <w:r w:rsidR="00706E2E" w:rsidRPr="0023184E">
        <w:rPr>
          <w:sz w:val="28"/>
          <w:szCs w:val="28"/>
        </w:rPr>
        <w:t>–</w:t>
      </w:r>
      <w:r w:rsidR="00DC4CE4" w:rsidRPr="0023184E">
        <w:rPr>
          <w:sz w:val="28"/>
          <w:szCs w:val="28"/>
        </w:rPr>
        <w:t xml:space="preserve"> </w:t>
      </w:r>
      <w:r w:rsidR="00706E2E" w:rsidRPr="0023184E">
        <w:rPr>
          <w:sz w:val="28"/>
          <w:szCs w:val="28"/>
        </w:rPr>
        <w:t>33,3</w:t>
      </w:r>
      <w:r w:rsidR="00DC4CE4" w:rsidRPr="0023184E">
        <w:rPr>
          <w:sz w:val="28"/>
          <w:szCs w:val="28"/>
        </w:rPr>
        <w:t xml:space="preserve"> % </w:t>
      </w:r>
      <w:r w:rsidR="001076FD" w:rsidRPr="0023184E">
        <w:rPr>
          <w:sz w:val="28"/>
          <w:szCs w:val="28"/>
        </w:rPr>
        <w:t xml:space="preserve">от общего числа   организаций </w:t>
      </w:r>
      <w:r w:rsidR="00DC4CE4" w:rsidRPr="0023184E">
        <w:rPr>
          <w:sz w:val="28"/>
          <w:szCs w:val="28"/>
        </w:rPr>
        <w:t>социального обслуживания (5</w:t>
      </w:r>
      <w:r w:rsidR="00706E2E" w:rsidRPr="0023184E">
        <w:rPr>
          <w:sz w:val="28"/>
          <w:szCs w:val="28"/>
        </w:rPr>
        <w:t>1</w:t>
      </w:r>
      <w:r w:rsidR="00DC4CE4" w:rsidRPr="0023184E">
        <w:rPr>
          <w:sz w:val="28"/>
          <w:szCs w:val="28"/>
        </w:rPr>
        <w:t xml:space="preserve"> организаци</w:t>
      </w:r>
      <w:r w:rsidR="00E12077" w:rsidRPr="0023184E">
        <w:rPr>
          <w:sz w:val="28"/>
          <w:szCs w:val="28"/>
        </w:rPr>
        <w:t>я</w:t>
      </w:r>
      <w:r w:rsidR="00DC4CE4" w:rsidRPr="0023184E">
        <w:rPr>
          <w:sz w:val="28"/>
          <w:szCs w:val="28"/>
        </w:rPr>
        <w:t>), в отношении которых проводится независимая оценка качества.</w:t>
      </w:r>
    </w:p>
    <w:p w:rsidR="0017079C" w:rsidRPr="0023184E" w:rsidRDefault="007B33CB" w:rsidP="0017079C">
      <w:pPr>
        <w:spacing w:line="276" w:lineRule="auto"/>
        <w:ind w:firstLine="708"/>
        <w:contextualSpacing/>
        <w:jc w:val="both"/>
        <w:rPr>
          <w:color w:val="FF0000"/>
          <w:sz w:val="28"/>
          <w:szCs w:val="28"/>
        </w:rPr>
      </w:pPr>
      <w:proofErr w:type="gramStart"/>
      <w:r w:rsidRPr="0023184E">
        <w:rPr>
          <w:sz w:val="28"/>
          <w:szCs w:val="28"/>
        </w:rPr>
        <w:t xml:space="preserve">Организации, набравшие наибольшее количество баллов из организаций социального обслуживания населения Пензенской области, – </w:t>
      </w:r>
      <w:r w:rsidR="0017079C" w:rsidRPr="0023184E">
        <w:rPr>
          <w:color w:val="000000"/>
          <w:sz w:val="28"/>
          <w:szCs w:val="28"/>
        </w:rPr>
        <w:t>ГАУСО «Пензенский дом ветеранов»</w:t>
      </w:r>
      <w:r w:rsidR="0017079C" w:rsidRPr="0023184E">
        <w:rPr>
          <w:sz w:val="28"/>
          <w:szCs w:val="28"/>
        </w:rPr>
        <w:t xml:space="preserve"> </w:t>
      </w:r>
      <w:r w:rsidRPr="0023184E">
        <w:rPr>
          <w:sz w:val="28"/>
          <w:szCs w:val="28"/>
        </w:rPr>
        <w:t xml:space="preserve">(100), </w:t>
      </w:r>
      <w:r w:rsidR="0017079C" w:rsidRPr="0023184E">
        <w:rPr>
          <w:color w:val="000000"/>
          <w:sz w:val="28"/>
          <w:szCs w:val="28"/>
        </w:rPr>
        <w:t xml:space="preserve">ГБУССЗН «Областной социально-реабилитационный центр для детей и молодых инвалидов» </w:t>
      </w:r>
      <w:r w:rsidRPr="0023184E">
        <w:rPr>
          <w:color w:val="000000"/>
          <w:sz w:val="28"/>
          <w:szCs w:val="28"/>
        </w:rPr>
        <w:t xml:space="preserve">(100), </w:t>
      </w:r>
      <w:r w:rsidR="0017079C" w:rsidRPr="0023184E">
        <w:rPr>
          <w:color w:val="000000"/>
          <w:sz w:val="28"/>
          <w:szCs w:val="28"/>
        </w:rPr>
        <w:t xml:space="preserve">МБУ «Комплексный центр социального обслуживания населения» Башмаковского района Пензенской области </w:t>
      </w:r>
      <w:r w:rsidRPr="0023184E">
        <w:rPr>
          <w:color w:val="000000"/>
          <w:sz w:val="28"/>
          <w:szCs w:val="28"/>
        </w:rPr>
        <w:t>(100)</w:t>
      </w:r>
      <w:r w:rsidR="0017079C" w:rsidRPr="0023184E">
        <w:rPr>
          <w:color w:val="000000"/>
          <w:sz w:val="28"/>
          <w:szCs w:val="28"/>
        </w:rPr>
        <w:t>, ГАУСО ПО «Грабовский психоневрологический интернат», МБУ «Комплексный центр социального обслуживания населения» Бековского района Пензенской области (100), МБСУ СО «</w:t>
      </w:r>
      <w:proofErr w:type="spellStart"/>
      <w:r w:rsidR="0017079C" w:rsidRPr="0023184E">
        <w:rPr>
          <w:color w:val="000000"/>
          <w:sz w:val="28"/>
          <w:szCs w:val="28"/>
        </w:rPr>
        <w:t>Поимский</w:t>
      </w:r>
      <w:proofErr w:type="spellEnd"/>
      <w:r w:rsidR="0017079C" w:rsidRPr="0023184E">
        <w:rPr>
          <w:color w:val="000000"/>
          <w:sz w:val="28"/>
          <w:szCs w:val="28"/>
        </w:rPr>
        <w:t xml:space="preserve"> пансионат» Белинского района</w:t>
      </w:r>
      <w:proofErr w:type="gramEnd"/>
      <w:r w:rsidR="0017079C" w:rsidRPr="0023184E">
        <w:rPr>
          <w:color w:val="000000"/>
          <w:sz w:val="28"/>
          <w:szCs w:val="28"/>
        </w:rPr>
        <w:t xml:space="preserve"> Пензенской области (100), МБУ «Комплексный центр социального обслуживания населения» Каменского района Пензенской области (100), МБУ Кузнецкого района Пензенской области «Комплексный центр социального обслуживания населения» (100), МБУ «Комплексный центр социального обслуживания населения» Мокшанского района Пензенской области (100)</w:t>
      </w:r>
      <w:r w:rsidR="002937FE" w:rsidRPr="0023184E">
        <w:rPr>
          <w:color w:val="000000"/>
          <w:sz w:val="28"/>
          <w:szCs w:val="28"/>
        </w:rPr>
        <w:t>.</w:t>
      </w:r>
    </w:p>
    <w:p w:rsidR="00DC4CE4" w:rsidRPr="0023184E" w:rsidRDefault="007B33CB" w:rsidP="0017079C">
      <w:pPr>
        <w:tabs>
          <w:tab w:val="left" w:pos="9720"/>
        </w:tabs>
        <w:ind w:firstLine="709"/>
        <w:jc w:val="both"/>
        <w:rPr>
          <w:sz w:val="28"/>
          <w:szCs w:val="28"/>
        </w:rPr>
      </w:pPr>
      <w:r w:rsidRPr="0023184E">
        <w:rPr>
          <w:sz w:val="28"/>
          <w:szCs w:val="28"/>
        </w:rPr>
        <w:t xml:space="preserve">Организация, набравшая наименьшее количество баллов из организаций социального обслуживания населения Пензенской области, </w:t>
      </w:r>
      <w:r w:rsidR="0017079C" w:rsidRPr="0023184E">
        <w:rPr>
          <w:sz w:val="28"/>
          <w:szCs w:val="28"/>
        </w:rPr>
        <w:t xml:space="preserve">– МБУ «Комплексный центр социального обслуживания населения» Камешкирского района Пензенской области (90,3) </w:t>
      </w:r>
      <w:r w:rsidRPr="0023184E">
        <w:rPr>
          <w:sz w:val="28"/>
          <w:szCs w:val="28"/>
        </w:rPr>
        <w:t xml:space="preserve"> Благотворительный фонд поддержки семьи, материнства и детства «Покров» (</w:t>
      </w:r>
      <w:r w:rsidR="0017079C" w:rsidRPr="0023184E">
        <w:rPr>
          <w:sz w:val="28"/>
          <w:szCs w:val="28"/>
        </w:rPr>
        <w:t>87,6).</w:t>
      </w:r>
    </w:p>
    <w:p w:rsidR="00DC4CE4" w:rsidRPr="0023184E" w:rsidRDefault="00DC4CE4" w:rsidP="00D87B34">
      <w:pPr>
        <w:tabs>
          <w:tab w:val="left" w:pos="9720"/>
        </w:tabs>
        <w:spacing w:line="245" w:lineRule="auto"/>
        <w:ind w:firstLine="709"/>
        <w:jc w:val="both"/>
        <w:rPr>
          <w:sz w:val="28"/>
          <w:szCs w:val="28"/>
        </w:rPr>
      </w:pPr>
    </w:p>
    <w:p w:rsidR="004307C8" w:rsidRPr="0023184E" w:rsidRDefault="004307C8" w:rsidP="00633F66">
      <w:pPr>
        <w:ind w:firstLine="709"/>
        <w:contextualSpacing/>
        <w:jc w:val="both"/>
        <w:rPr>
          <w:sz w:val="28"/>
          <w:szCs w:val="28"/>
        </w:rPr>
      </w:pPr>
      <w:r w:rsidRPr="0023184E">
        <w:rPr>
          <w:sz w:val="28"/>
          <w:szCs w:val="28"/>
        </w:rPr>
        <w:t>Полученные результаты независимой оценки демонстрируют, что качество условий оказания услуг организациями находится на высоком уровне. Средний балл достижения по отрасли составляет 97,5 (на 0,1 больше, чем в 2019 году). В учреждениях со стационарной формой обслуживания средний балл – 97,8 (на 0,6 больше, чем в 2019 году), в учреждениях с надомной формой обслуживания – 100 (на 2,4 больше, чем в 2019 году), в учреждениях с двумя формами обслуживания – 96,08 (на 2,12 меньше, чем в 2019 году).</w:t>
      </w:r>
    </w:p>
    <w:p w:rsidR="004307C8" w:rsidRPr="0023184E" w:rsidRDefault="004307C8" w:rsidP="00633F66">
      <w:pPr>
        <w:ind w:firstLine="709"/>
        <w:contextualSpacing/>
        <w:jc w:val="both"/>
        <w:rPr>
          <w:sz w:val="28"/>
          <w:szCs w:val="28"/>
        </w:rPr>
      </w:pPr>
      <w:r w:rsidRPr="0023184E">
        <w:rPr>
          <w:sz w:val="28"/>
          <w:szCs w:val="28"/>
        </w:rPr>
        <w:t>Деятельность всех учреждений соответствует требованиям законодательства РФ.</w:t>
      </w:r>
    </w:p>
    <w:p w:rsidR="004307C8" w:rsidRPr="0023184E" w:rsidRDefault="004307C8" w:rsidP="00633F66">
      <w:pPr>
        <w:ind w:firstLine="709"/>
        <w:contextualSpacing/>
        <w:jc w:val="both"/>
        <w:rPr>
          <w:sz w:val="28"/>
          <w:szCs w:val="28"/>
        </w:rPr>
      </w:pPr>
      <w:r w:rsidRPr="0023184E">
        <w:rPr>
          <w:sz w:val="28"/>
          <w:szCs w:val="28"/>
        </w:rPr>
        <w:lastRenderedPageBreak/>
        <w:t>В учреждениях отмечен высокий уровень информационной открытости.</w:t>
      </w:r>
    </w:p>
    <w:p w:rsidR="004307C8" w:rsidRPr="0023184E" w:rsidRDefault="004307C8" w:rsidP="00633F66">
      <w:pPr>
        <w:ind w:firstLine="709"/>
        <w:contextualSpacing/>
        <w:jc w:val="both"/>
        <w:rPr>
          <w:sz w:val="28"/>
          <w:szCs w:val="28"/>
        </w:rPr>
      </w:pPr>
      <w:r w:rsidRPr="0023184E">
        <w:rPr>
          <w:sz w:val="28"/>
          <w:szCs w:val="28"/>
        </w:rPr>
        <w:t xml:space="preserve">По данным, полученным в результате сбора информации, в 17 учреждениях социального обслуживания населения в течение года отсутствовали зарегистрированные жалобы получателей социальных услуг на качество услуг, предоставляемых данными учреждениями. </w:t>
      </w:r>
    </w:p>
    <w:p w:rsidR="004307C8" w:rsidRPr="0023184E" w:rsidRDefault="004307C8" w:rsidP="00633F66">
      <w:pPr>
        <w:ind w:firstLine="709"/>
        <w:contextualSpacing/>
        <w:jc w:val="both"/>
        <w:rPr>
          <w:sz w:val="28"/>
          <w:szCs w:val="28"/>
        </w:rPr>
      </w:pPr>
      <w:r w:rsidRPr="0023184E">
        <w:rPr>
          <w:sz w:val="28"/>
          <w:szCs w:val="28"/>
        </w:rPr>
        <w:t xml:space="preserve">Исходя из данных, полученных в результате опроса, получатели услуг (независимо от формы обслуживания) положительно оценивают изменения качества жизни в результате получения социальных услуг в учреждениях социального обслуживания. </w:t>
      </w:r>
    </w:p>
    <w:p w:rsidR="004307C8" w:rsidRPr="0023184E" w:rsidRDefault="004307C8" w:rsidP="00633F66">
      <w:pPr>
        <w:ind w:firstLine="709"/>
        <w:contextualSpacing/>
        <w:jc w:val="both"/>
        <w:rPr>
          <w:sz w:val="28"/>
          <w:szCs w:val="28"/>
        </w:rPr>
      </w:pPr>
      <w:r w:rsidRPr="0023184E">
        <w:rPr>
          <w:sz w:val="28"/>
          <w:szCs w:val="28"/>
        </w:rPr>
        <w:t>Все участники социологического исследования высоко оценивают личные и профессиональные качества сотрудников, качество предоставляемых услуг организацией социального обслуживания населения.</w:t>
      </w:r>
    </w:p>
    <w:p w:rsidR="004307C8" w:rsidRPr="0023184E" w:rsidRDefault="004307C8" w:rsidP="00633F66">
      <w:pPr>
        <w:ind w:firstLine="709"/>
        <w:contextualSpacing/>
        <w:jc w:val="both"/>
        <w:rPr>
          <w:sz w:val="28"/>
          <w:szCs w:val="28"/>
        </w:rPr>
      </w:pPr>
      <w:r w:rsidRPr="0023184E">
        <w:rPr>
          <w:sz w:val="28"/>
          <w:szCs w:val="28"/>
        </w:rPr>
        <w:t xml:space="preserve">Получатели социальных услуг готовы рекомендовать организацию социального обслуживания родственникам и знакомым, нуждающимся в социальном обслуживании. </w:t>
      </w:r>
    </w:p>
    <w:p w:rsidR="004307C8" w:rsidRPr="0023184E" w:rsidRDefault="004307C8" w:rsidP="00633F66">
      <w:pPr>
        <w:ind w:firstLine="709"/>
        <w:contextualSpacing/>
        <w:jc w:val="both"/>
        <w:rPr>
          <w:sz w:val="28"/>
          <w:szCs w:val="28"/>
        </w:rPr>
      </w:pPr>
      <w:r w:rsidRPr="0023184E">
        <w:rPr>
          <w:sz w:val="28"/>
          <w:szCs w:val="28"/>
        </w:rPr>
        <w:t>Самым добросовестным учреждением в ходе проверки оказалось МБСУ СО «</w:t>
      </w:r>
      <w:proofErr w:type="spellStart"/>
      <w:r w:rsidRPr="0023184E">
        <w:rPr>
          <w:sz w:val="28"/>
          <w:szCs w:val="28"/>
        </w:rPr>
        <w:t>Поимский</w:t>
      </w:r>
      <w:proofErr w:type="spellEnd"/>
      <w:r w:rsidRPr="0023184E">
        <w:rPr>
          <w:sz w:val="28"/>
          <w:szCs w:val="28"/>
        </w:rPr>
        <w:t xml:space="preserve"> пансионат» Белинского района Пензенской области. Информация была предоставлена вовремя и в полном объеме, со всем необходимым подтверждением. Самым недобросовестным учреждением оказалось ГАУСО «Пензенский дом ветеранов». Информация была предоставлена по истечению срока и не в полном объеме. Дозвониться до руководителя учреждения оказалось практически невозможно.</w:t>
      </w:r>
    </w:p>
    <w:p w:rsidR="004307C8" w:rsidRPr="0023184E" w:rsidRDefault="004307C8" w:rsidP="00633F66">
      <w:pPr>
        <w:ind w:firstLine="709"/>
        <w:contextualSpacing/>
        <w:jc w:val="both"/>
        <w:rPr>
          <w:sz w:val="28"/>
          <w:szCs w:val="28"/>
        </w:rPr>
      </w:pPr>
      <w:r w:rsidRPr="0023184E">
        <w:rPr>
          <w:sz w:val="28"/>
          <w:szCs w:val="28"/>
        </w:rPr>
        <w:t>Все учреждения получили достаточно высокую оценку, но им необходимо учесть все замечания и провести работу над ними.</w:t>
      </w:r>
    </w:p>
    <w:p w:rsidR="0080115B" w:rsidRPr="0023184E" w:rsidRDefault="0080115B" w:rsidP="00633F66">
      <w:pPr>
        <w:ind w:firstLine="709"/>
        <w:contextualSpacing/>
        <w:jc w:val="both"/>
        <w:rPr>
          <w:sz w:val="28"/>
          <w:szCs w:val="28"/>
        </w:rPr>
      </w:pPr>
      <w:r w:rsidRPr="0023184E">
        <w:rPr>
          <w:sz w:val="28"/>
          <w:szCs w:val="28"/>
        </w:rPr>
        <w:t xml:space="preserve">Независимая оценка качества оказания социальных услуг организациями социального обслуживания в 2020 году проводилась в «удаленном режиме», т.е. без посещения организаций социальной сферы. </w:t>
      </w:r>
    </w:p>
    <w:p w:rsidR="0080115B" w:rsidRPr="0023184E" w:rsidRDefault="0080115B" w:rsidP="00633F66">
      <w:pPr>
        <w:ind w:firstLine="709"/>
        <w:contextualSpacing/>
        <w:jc w:val="both"/>
        <w:rPr>
          <w:sz w:val="28"/>
          <w:szCs w:val="28"/>
        </w:rPr>
      </w:pPr>
      <w:r w:rsidRPr="0023184E">
        <w:rPr>
          <w:sz w:val="28"/>
          <w:szCs w:val="28"/>
        </w:rPr>
        <w:t>Сбор информации проводился с помощью анализа сайтов организаций, изучения условий оказания услуг и открытости информации на информационных стендах в помещениях организаций с помощью фот</w:t>
      </w:r>
      <w:proofErr w:type="gramStart"/>
      <w:r w:rsidRPr="0023184E">
        <w:rPr>
          <w:sz w:val="28"/>
          <w:szCs w:val="28"/>
        </w:rPr>
        <w:t>о-</w:t>
      </w:r>
      <w:proofErr w:type="gramEnd"/>
      <w:r w:rsidRPr="0023184E">
        <w:rPr>
          <w:sz w:val="28"/>
          <w:szCs w:val="28"/>
        </w:rPr>
        <w:t xml:space="preserve"> и </w:t>
      </w:r>
      <w:proofErr w:type="spellStart"/>
      <w:r w:rsidRPr="0023184E">
        <w:rPr>
          <w:sz w:val="28"/>
          <w:szCs w:val="28"/>
        </w:rPr>
        <w:t>видеофиксации</w:t>
      </w:r>
      <w:proofErr w:type="spellEnd"/>
      <w:r w:rsidRPr="0023184E">
        <w:rPr>
          <w:sz w:val="28"/>
          <w:szCs w:val="28"/>
        </w:rPr>
        <w:t xml:space="preserve"> каждого параметра показателя и анализа мнения получателей услуг с помощью </w:t>
      </w:r>
      <w:proofErr w:type="spellStart"/>
      <w:r w:rsidRPr="0023184E">
        <w:rPr>
          <w:sz w:val="28"/>
          <w:szCs w:val="28"/>
        </w:rPr>
        <w:t>онлайн</w:t>
      </w:r>
      <w:proofErr w:type="spellEnd"/>
      <w:r w:rsidRPr="0023184E">
        <w:rPr>
          <w:sz w:val="28"/>
          <w:szCs w:val="28"/>
        </w:rPr>
        <w:t xml:space="preserve"> анкетирования.</w:t>
      </w:r>
    </w:p>
    <w:p w:rsidR="00642AC7" w:rsidRPr="0023184E" w:rsidRDefault="00642AC7" w:rsidP="00633F66">
      <w:pPr>
        <w:ind w:firstLine="709"/>
        <w:contextualSpacing/>
        <w:jc w:val="both"/>
        <w:rPr>
          <w:sz w:val="28"/>
          <w:szCs w:val="28"/>
        </w:rPr>
      </w:pPr>
      <w:r w:rsidRPr="0023184E">
        <w:rPr>
          <w:sz w:val="28"/>
          <w:szCs w:val="28"/>
        </w:rPr>
        <w:t xml:space="preserve">По показателям «Комфортность условий предоставления услуг, в том числе время ожидания предоставления услуг», «Доброжелательность, вежливость работников организаций социальной сферы» и «Удовлетворенность условиями оказания услуг» все организации набрали высокий балл (за исключением МБУ КЦСОН </w:t>
      </w:r>
      <w:proofErr w:type="spellStart"/>
      <w:r w:rsidRPr="0023184E">
        <w:rPr>
          <w:sz w:val="28"/>
          <w:szCs w:val="28"/>
        </w:rPr>
        <w:t>Камешкирского</w:t>
      </w:r>
      <w:proofErr w:type="spellEnd"/>
      <w:r w:rsidRPr="0023184E">
        <w:rPr>
          <w:sz w:val="28"/>
          <w:szCs w:val="28"/>
        </w:rPr>
        <w:t xml:space="preserve"> района Пензенской области).</w:t>
      </w:r>
    </w:p>
    <w:p w:rsidR="00642AC7" w:rsidRPr="0023184E" w:rsidRDefault="00642AC7" w:rsidP="00633F66">
      <w:pPr>
        <w:ind w:firstLine="709"/>
        <w:contextualSpacing/>
        <w:jc w:val="both"/>
        <w:rPr>
          <w:sz w:val="28"/>
          <w:szCs w:val="28"/>
        </w:rPr>
      </w:pPr>
      <w:r w:rsidRPr="0023184E">
        <w:rPr>
          <w:sz w:val="28"/>
          <w:szCs w:val="28"/>
        </w:rPr>
        <w:t>По показателю «Открытость и доступность информации об организации социального обслуживания» 14 учреждений набрали максимально возможный балл (100 баллов). Минимальный балл (78,1 балла) набрал Благотворительный фонд поддержки семьи, материнства и детства «Покров».</w:t>
      </w:r>
    </w:p>
    <w:p w:rsidR="00E80F73" w:rsidRPr="0023184E" w:rsidRDefault="00E80F73" w:rsidP="00E80F73">
      <w:pPr>
        <w:tabs>
          <w:tab w:val="left" w:pos="9720"/>
        </w:tabs>
        <w:spacing w:line="252" w:lineRule="auto"/>
        <w:ind w:firstLine="709"/>
        <w:contextualSpacing/>
        <w:jc w:val="both"/>
        <w:rPr>
          <w:sz w:val="28"/>
          <w:szCs w:val="28"/>
        </w:rPr>
      </w:pPr>
      <w:r w:rsidRPr="0023184E">
        <w:rPr>
          <w:sz w:val="28"/>
          <w:szCs w:val="28"/>
        </w:rPr>
        <w:t xml:space="preserve">Помещения учреждений и прилегающие к ним территории частично оборудованы с учетом доступности для инвалидов (за исключением </w:t>
      </w:r>
      <w:r w:rsidR="00642AC7" w:rsidRPr="0023184E">
        <w:rPr>
          <w:color w:val="000000"/>
          <w:sz w:val="28"/>
          <w:szCs w:val="28"/>
        </w:rPr>
        <w:t xml:space="preserve">МКУ «Социальный приют для детей и подростков» Каменского района Пензенской области, МБУ «Комплексный центр социального обслуживания населения» </w:t>
      </w:r>
      <w:proofErr w:type="spellStart"/>
      <w:r w:rsidR="00642AC7" w:rsidRPr="0023184E">
        <w:rPr>
          <w:color w:val="000000"/>
          <w:sz w:val="28"/>
          <w:szCs w:val="28"/>
        </w:rPr>
        <w:lastRenderedPageBreak/>
        <w:t>Камешкирского</w:t>
      </w:r>
      <w:proofErr w:type="spellEnd"/>
      <w:r w:rsidR="00642AC7" w:rsidRPr="0023184E">
        <w:rPr>
          <w:color w:val="000000"/>
          <w:sz w:val="28"/>
          <w:szCs w:val="28"/>
        </w:rPr>
        <w:t xml:space="preserve"> района Пензенской области,</w:t>
      </w:r>
      <w:r w:rsidRPr="0023184E">
        <w:rPr>
          <w:sz w:val="28"/>
          <w:szCs w:val="28"/>
        </w:rPr>
        <w:t xml:space="preserve"> </w:t>
      </w:r>
      <w:r w:rsidR="00642AC7" w:rsidRPr="0023184E">
        <w:rPr>
          <w:color w:val="000000"/>
          <w:sz w:val="28"/>
          <w:szCs w:val="28"/>
        </w:rPr>
        <w:t>Благотворительный фонд поддержки семьи, материнства и детства «Покров»).</w:t>
      </w:r>
    </w:p>
    <w:p w:rsidR="00E80F73" w:rsidRPr="0023184E" w:rsidRDefault="00E80F73" w:rsidP="00E80F73">
      <w:pPr>
        <w:tabs>
          <w:tab w:val="left" w:pos="9720"/>
        </w:tabs>
        <w:spacing w:line="252" w:lineRule="auto"/>
        <w:ind w:firstLine="709"/>
        <w:contextualSpacing/>
        <w:jc w:val="both"/>
        <w:rPr>
          <w:sz w:val="28"/>
          <w:szCs w:val="28"/>
        </w:rPr>
      </w:pPr>
      <w:r w:rsidRPr="0023184E">
        <w:rPr>
          <w:sz w:val="28"/>
          <w:szCs w:val="28"/>
        </w:rPr>
        <w:t>Не все учреждения в полной мере оборудованы выделенными стоянками для автотранспортных средств инвалидов, адаптированными лифтами, поручнями, расширенными дверными проемами, сменными креслами-колясками.</w:t>
      </w:r>
    </w:p>
    <w:p w:rsidR="00E80F73" w:rsidRPr="0023184E" w:rsidRDefault="00E80F73" w:rsidP="00E80F73">
      <w:pPr>
        <w:tabs>
          <w:tab w:val="left" w:pos="9720"/>
        </w:tabs>
        <w:spacing w:line="252" w:lineRule="auto"/>
        <w:ind w:firstLine="709"/>
        <w:contextualSpacing/>
        <w:jc w:val="both"/>
        <w:rPr>
          <w:sz w:val="28"/>
          <w:szCs w:val="28"/>
        </w:rPr>
      </w:pPr>
      <w:r w:rsidRPr="0023184E">
        <w:rPr>
          <w:sz w:val="28"/>
          <w:szCs w:val="28"/>
        </w:rPr>
        <w:t xml:space="preserve">В учреждениях частично обеспечены условия доступности, позволяющие инвалидам получать услуги наравне с другими. </w:t>
      </w:r>
    </w:p>
    <w:p w:rsidR="00E80F73" w:rsidRPr="0023184E" w:rsidRDefault="00E80F73" w:rsidP="00E80F73">
      <w:pPr>
        <w:tabs>
          <w:tab w:val="left" w:pos="9720"/>
        </w:tabs>
        <w:ind w:firstLine="709"/>
        <w:contextualSpacing/>
        <w:jc w:val="both"/>
        <w:rPr>
          <w:sz w:val="28"/>
          <w:szCs w:val="28"/>
        </w:rPr>
      </w:pPr>
      <w:proofErr w:type="gramStart"/>
      <w:r w:rsidRPr="0023184E">
        <w:rPr>
          <w:sz w:val="28"/>
          <w:szCs w:val="28"/>
        </w:rPr>
        <w:t xml:space="preserve">Не во всех учреждениях имеется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предоставления инвалидам по слуху (слуху и зрению) услуг </w:t>
      </w:r>
      <w:proofErr w:type="spellStart"/>
      <w:r w:rsidRPr="0023184E">
        <w:rPr>
          <w:sz w:val="28"/>
          <w:szCs w:val="28"/>
        </w:rPr>
        <w:t>сурдопереводчика</w:t>
      </w:r>
      <w:proofErr w:type="spellEnd"/>
      <w:r w:rsidRPr="0023184E">
        <w:rPr>
          <w:sz w:val="28"/>
          <w:szCs w:val="28"/>
        </w:rPr>
        <w:t xml:space="preserve"> (</w:t>
      </w:r>
      <w:proofErr w:type="spellStart"/>
      <w:r w:rsidRPr="0023184E">
        <w:rPr>
          <w:sz w:val="28"/>
          <w:szCs w:val="28"/>
        </w:rPr>
        <w:t>тифлосурдопереводчика</w:t>
      </w:r>
      <w:proofErr w:type="spellEnd"/>
      <w:r w:rsidRPr="0023184E">
        <w:rPr>
          <w:sz w:val="28"/>
          <w:szCs w:val="28"/>
        </w:rPr>
        <w:t xml:space="preserve">), помощь, оказываемая работниками организации социальной сферы, прошедшими необходимое обучение (инструктирование) по сопровождению инвалидов </w:t>
      </w:r>
      <w:r w:rsidRPr="0023184E">
        <w:rPr>
          <w:sz w:val="28"/>
          <w:szCs w:val="28"/>
        </w:rPr>
        <w:br/>
        <w:t>в помещениях организации социальной сферы и</w:t>
      </w:r>
      <w:proofErr w:type="gramEnd"/>
      <w:r w:rsidRPr="0023184E">
        <w:rPr>
          <w:sz w:val="28"/>
          <w:szCs w:val="28"/>
        </w:rPr>
        <w:t xml:space="preserve"> на прилегающей территории, наличие возможности предоставления услуги в дистанционном режиме или </w:t>
      </w:r>
      <w:r w:rsidRPr="0023184E">
        <w:rPr>
          <w:sz w:val="28"/>
          <w:szCs w:val="28"/>
        </w:rPr>
        <w:br/>
        <w:t>на дому.</w:t>
      </w:r>
    </w:p>
    <w:p w:rsidR="00992D8E" w:rsidRPr="0023184E" w:rsidRDefault="00992D8E" w:rsidP="00D73B2F">
      <w:pPr>
        <w:tabs>
          <w:tab w:val="left" w:pos="9720"/>
        </w:tabs>
        <w:ind w:firstLine="709"/>
        <w:jc w:val="both"/>
        <w:rPr>
          <w:sz w:val="28"/>
          <w:szCs w:val="28"/>
        </w:rPr>
      </w:pPr>
    </w:p>
    <w:p w:rsidR="00DC4CE4" w:rsidRPr="0023184E" w:rsidRDefault="00DC4CE4" w:rsidP="000D7083">
      <w:pPr>
        <w:tabs>
          <w:tab w:val="left" w:pos="9720"/>
        </w:tabs>
        <w:spacing w:line="245" w:lineRule="auto"/>
        <w:ind w:firstLine="709"/>
        <w:jc w:val="both"/>
        <w:rPr>
          <w:b/>
          <w:sz w:val="28"/>
          <w:szCs w:val="28"/>
        </w:rPr>
      </w:pPr>
    </w:p>
    <w:p w:rsidR="00DC4CE4" w:rsidRPr="0023184E" w:rsidRDefault="00DC4CE4" w:rsidP="000D7083">
      <w:pPr>
        <w:pStyle w:val="ab"/>
        <w:tabs>
          <w:tab w:val="left" w:pos="9720"/>
        </w:tabs>
        <w:spacing w:line="245" w:lineRule="auto"/>
        <w:ind w:firstLine="709"/>
        <w:jc w:val="both"/>
        <w:rPr>
          <w:rFonts w:ascii="Times New Roman" w:hAnsi="Times New Roman" w:cs="Times New Roman"/>
          <w:sz w:val="28"/>
          <w:szCs w:val="28"/>
        </w:rPr>
      </w:pPr>
      <w:r w:rsidRPr="0023184E">
        <w:rPr>
          <w:rFonts w:ascii="Times New Roman" w:hAnsi="Times New Roman" w:cs="Times New Roman"/>
          <w:sz w:val="28"/>
          <w:szCs w:val="28"/>
        </w:rPr>
        <w:t xml:space="preserve">Министерством труда, социальной защиты и демографии Пензенской области </w:t>
      </w:r>
      <w:r w:rsidR="00A22E38" w:rsidRPr="0023184E">
        <w:rPr>
          <w:rFonts w:ascii="Times New Roman" w:hAnsi="Times New Roman" w:cs="Times New Roman"/>
          <w:sz w:val="28"/>
          <w:szCs w:val="28"/>
        </w:rPr>
        <w:t>30</w:t>
      </w:r>
      <w:r w:rsidRPr="0023184E">
        <w:rPr>
          <w:rFonts w:ascii="Times New Roman" w:hAnsi="Times New Roman" w:cs="Times New Roman"/>
          <w:sz w:val="28"/>
          <w:szCs w:val="28"/>
        </w:rPr>
        <w:t>.</w:t>
      </w:r>
      <w:r w:rsidR="001C0731" w:rsidRPr="0023184E">
        <w:rPr>
          <w:rFonts w:ascii="Times New Roman" w:hAnsi="Times New Roman" w:cs="Times New Roman"/>
          <w:sz w:val="28"/>
          <w:szCs w:val="28"/>
        </w:rPr>
        <w:t>12</w:t>
      </w:r>
      <w:r w:rsidRPr="0023184E">
        <w:rPr>
          <w:rFonts w:ascii="Times New Roman" w:hAnsi="Times New Roman" w:cs="Times New Roman"/>
          <w:sz w:val="28"/>
          <w:szCs w:val="28"/>
        </w:rPr>
        <w:t>.20</w:t>
      </w:r>
      <w:r w:rsidR="00A22E38" w:rsidRPr="0023184E">
        <w:rPr>
          <w:rFonts w:ascii="Times New Roman" w:hAnsi="Times New Roman" w:cs="Times New Roman"/>
          <w:sz w:val="28"/>
          <w:szCs w:val="28"/>
        </w:rPr>
        <w:t>20</w:t>
      </w:r>
      <w:r w:rsidR="001C0731" w:rsidRPr="0023184E">
        <w:rPr>
          <w:rFonts w:ascii="Times New Roman" w:hAnsi="Times New Roman" w:cs="Times New Roman"/>
          <w:sz w:val="28"/>
          <w:szCs w:val="28"/>
        </w:rPr>
        <w:t xml:space="preserve"> года</w:t>
      </w:r>
      <w:r w:rsidRPr="0023184E">
        <w:rPr>
          <w:rFonts w:ascii="Times New Roman" w:hAnsi="Times New Roman" w:cs="Times New Roman"/>
          <w:sz w:val="28"/>
          <w:szCs w:val="28"/>
        </w:rPr>
        <w:t xml:space="preserve"> утверждены планы по устранению недостатков, выявленных в ходе независимой оценки качества условий оказания услуг, в отношении </w:t>
      </w:r>
      <w:r w:rsidR="00A22E38" w:rsidRPr="0023184E">
        <w:rPr>
          <w:rFonts w:ascii="Times New Roman" w:hAnsi="Times New Roman" w:cs="Times New Roman"/>
          <w:sz w:val="28"/>
          <w:szCs w:val="28"/>
        </w:rPr>
        <w:t>1</w:t>
      </w:r>
      <w:r w:rsidR="00E04503" w:rsidRPr="0023184E">
        <w:rPr>
          <w:rFonts w:ascii="Times New Roman" w:hAnsi="Times New Roman" w:cs="Times New Roman"/>
          <w:sz w:val="28"/>
          <w:szCs w:val="28"/>
        </w:rPr>
        <w:t>0</w:t>
      </w:r>
      <w:r w:rsidRPr="0023184E">
        <w:rPr>
          <w:rFonts w:ascii="Times New Roman" w:hAnsi="Times New Roman" w:cs="Times New Roman"/>
          <w:sz w:val="28"/>
          <w:szCs w:val="28"/>
        </w:rPr>
        <w:t xml:space="preserve"> организаци</w:t>
      </w:r>
      <w:r w:rsidR="001C0731" w:rsidRPr="0023184E">
        <w:rPr>
          <w:rFonts w:ascii="Times New Roman" w:hAnsi="Times New Roman" w:cs="Times New Roman"/>
          <w:sz w:val="28"/>
          <w:szCs w:val="28"/>
        </w:rPr>
        <w:t>й</w:t>
      </w:r>
      <w:r w:rsidRPr="0023184E">
        <w:rPr>
          <w:rFonts w:ascii="Times New Roman" w:hAnsi="Times New Roman" w:cs="Times New Roman"/>
          <w:sz w:val="28"/>
          <w:szCs w:val="28"/>
        </w:rPr>
        <w:t xml:space="preserve"> социального обслуживания населения Пензенской области (далее </w:t>
      </w:r>
      <w:r w:rsidR="005D30D5" w:rsidRPr="0023184E">
        <w:rPr>
          <w:rFonts w:ascii="Times New Roman" w:hAnsi="Times New Roman" w:cs="Times New Roman"/>
          <w:sz w:val="28"/>
          <w:szCs w:val="28"/>
        </w:rPr>
        <w:t>-</w:t>
      </w:r>
      <w:r w:rsidRPr="0023184E">
        <w:rPr>
          <w:rFonts w:ascii="Times New Roman" w:hAnsi="Times New Roman" w:cs="Times New Roman"/>
          <w:sz w:val="28"/>
          <w:szCs w:val="28"/>
        </w:rPr>
        <w:t xml:space="preserve"> План).</w:t>
      </w:r>
    </w:p>
    <w:p w:rsidR="00DC4CE4" w:rsidRPr="0023184E" w:rsidRDefault="00DC4CE4" w:rsidP="000D7083">
      <w:pPr>
        <w:pStyle w:val="ab"/>
        <w:tabs>
          <w:tab w:val="left" w:pos="9720"/>
        </w:tabs>
        <w:spacing w:line="245" w:lineRule="auto"/>
        <w:ind w:firstLine="709"/>
        <w:jc w:val="both"/>
        <w:rPr>
          <w:rFonts w:ascii="Times New Roman" w:hAnsi="Times New Roman" w:cs="Times New Roman"/>
          <w:sz w:val="28"/>
          <w:szCs w:val="28"/>
        </w:rPr>
      </w:pPr>
      <w:r w:rsidRPr="0023184E">
        <w:rPr>
          <w:rFonts w:ascii="Times New Roman" w:hAnsi="Times New Roman" w:cs="Times New Roman"/>
          <w:sz w:val="28"/>
          <w:szCs w:val="28"/>
        </w:rPr>
        <w:t xml:space="preserve">Отчеты по устранению недостатков, выявленных в </w:t>
      </w:r>
      <w:proofErr w:type="gramStart"/>
      <w:r w:rsidRPr="0023184E">
        <w:rPr>
          <w:rFonts w:ascii="Times New Roman" w:hAnsi="Times New Roman" w:cs="Times New Roman"/>
          <w:sz w:val="28"/>
          <w:szCs w:val="28"/>
        </w:rPr>
        <w:t>ходе</w:t>
      </w:r>
      <w:proofErr w:type="gramEnd"/>
      <w:r w:rsidRPr="0023184E">
        <w:rPr>
          <w:rFonts w:ascii="Times New Roman" w:hAnsi="Times New Roman" w:cs="Times New Roman"/>
          <w:sz w:val="28"/>
          <w:szCs w:val="28"/>
        </w:rPr>
        <w:t xml:space="preserve"> проведенной </w:t>
      </w:r>
      <w:r w:rsidR="005F1916" w:rsidRPr="0023184E">
        <w:rPr>
          <w:rFonts w:ascii="Times New Roman" w:hAnsi="Times New Roman" w:cs="Times New Roman"/>
          <w:sz w:val="28"/>
          <w:szCs w:val="28"/>
        </w:rPr>
        <w:br/>
      </w:r>
      <w:r w:rsidRPr="0023184E">
        <w:rPr>
          <w:rFonts w:ascii="Times New Roman" w:hAnsi="Times New Roman" w:cs="Times New Roman"/>
          <w:sz w:val="28"/>
          <w:szCs w:val="28"/>
        </w:rPr>
        <w:t>в 20</w:t>
      </w:r>
      <w:r w:rsidR="00A22E38" w:rsidRPr="0023184E">
        <w:rPr>
          <w:rFonts w:ascii="Times New Roman" w:hAnsi="Times New Roman" w:cs="Times New Roman"/>
          <w:sz w:val="28"/>
          <w:szCs w:val="28"/>
        </w:rPr>
        <w:t>20</w:t>
      </w:r>
      <w:r w:rsidRPr="0023184E">
        <w:rPr>
          <w:rFonts w:ascii="Times New Roman" w:hAnsi="Times New Roman" w:cs="Times New Roman"/>
          <w:sz w:val="28"/>
          <w:szCs w:val="28"/>
        </w:rPr>
        <w:t xml:space="preserve"> году независимой оценки качества, будут предоставляться руководителями организаций социального обслуживания Пензенской области </w:t>
      </w:r>
      <w:r w:rsidR="00DB669F" w:rsidRPr="0023184E">
        <w:rPr>
          <w:rFonts w:ascii="Times New Roman" w:hAnsi="Times New Roman" w:cs="Times New Roman"/>
          <w:sz w:val="28"/>
          <w:szCs w:val="28"/>
        </w:rPr>
        <w:br/>
      </w:r>
      <w:r w:rsidRPr="0023184E">
        <w:rPr>
          <w:rFonts w:ascii="Times New Roman" w:hAnsi="Times New Roman" w:cs="Times New Roman"/>
          <w:sz w:val="28"/>
          <w:szCs w:val="28"/>
        </w:rPr>
        <w:t xml:space="preserve">в соответствии с указанными </w:t>
      </w:r>
      <w:r w:rsidR="00DB669F" w:rsidRPr="0023184E">
        <w:rPr>
          <w:rFonts w:ascii="Times New Roman" w:hAnsi="Times New Roman" w:cs="Times New Roman"/>
          <w:sz w:val="28"/>
          <w:szCs w:val="28"/>
        </w:rPr>
        <w:t xml:space="preserve">в Плане </w:t>
      </w:r>
      <w:r w:rsidRPr="0023184E">
        <w:rPr>
          <w:rFonts w:ascii="Times New Roman" w:hAnsi="Times New Roman" w:cs="Times New Roman"/>
          <w:sz w:val="28"/>
          <w:szCs w:val="28"/>
        </w:rPr>
        <w:t>сроками</w:t>
      </w:r>
      <w:r w:rsidR="00DB669F" w:rsidRPr="0023184E">
        <w:rPr>
          <w:rFonts w:ascii="Times New Roman" w:hAnsi="Times New Roman" w:cs="Times New Roman"/>
          <w:sz w:val="28"/>
          <w:szCs w:val="28"/>
        </w:rPr>
        <w:t>.</w:t>
      </w:r>
      <w:r w:rsidRPr="0023184E">
        <w:rPr>
          <w:rFonts w:ascii="Times New Roman" w:hAnsi="Times New Roman" w:cs="Times New Roman"/>
          <w:sz w:val="28"/>
          <w:szCs w:val="28"/>
        </w:rPr>
        <w:t xml:space="preserve"> </w:t>
      </w:r>
    </w:p>
    <w:p w:rsidR="00DC4CE4" w:rsidRPr="0023184E" w:rsidRDefault="00DC4CE4" w:rsidP="000D7083">
      <w:pPr>
        <w:pStyle w:val="ae"/>
        <w:tabs>
          <w:tab w:val="left" w:pos="9720"/>
        </w:tabs>
        <w:spacing w:line="245" w:lineRule="auto"/>
        <w:ind w:left="0" w:right="0" w:firstLine="709"/>
        <w:jc w:val="both"/>
        <w:rPr>
          <w:szCs w:val="28"/>
        </w:rPr>
      </w:pPr>
      <w:proofErr w:type="gramStart"/>
      <w:r w:rsidRPr="0023184E">
        <w:rPr>
          <w:szCs w:val="28"/>
        </w:rPr>
        <w:t xml:space="preserve">Организации социального обслуживания, показавшие высокий рейтинг </w:t>
      </w:r>
      <w:r w:rsidR="00D538EE" w:rsidRPr="0023184E">
        <w:rPr>
          <w:szCs w:val="28"/>
        </w:rPr>
        <w:br/>
      </w:r>
      <w:r w:rsidRPr="0023184E">
        <w:rPr>
          <w:spacing w:val="-6"/>
          <w:szCs w:val="28"/>
        </w:rPr>
        <w:t xml:space="preserve">по результатам независимой оценки качества, </w:t>
      </w:r>
      <w:r w:rsidR="001C0731" w:rsidRPr="0023184E">
        <w:rPr>
          <w:spacing w:val="-6"/>
          <w:szCs w:val="28"/>
        </w:rPr>
        <w:t>будут</w:t>
      </w:r>
      <w:r w:rsidRPr="0023184E">
        <w:rPr>
          <w:spacing w:val="-6"/>
          <w:szCs w:val="28"/>
        </w:rPr>
        <w:t xml:space="preserve"> </w:t>
      </w:r>
      <w:r w:rsidR="00A22E38" w:rsidRPr="0023184E">
        <w:rPr>
          <w:spacing w:val="-6"/>
          <w:szCs w:val="28"/>
        </w:rPr>
        <w:t>поощрены на итоговой коллегии</w:t>
      </w:r>
      <w:r w:rsidR="001C0731" w:rsidRPr="0023184E">
        <w:rPr>
          <w:spacing w:val="-6"/>
          <w:szCs w:val="28"/>
        </w:rPr>
        <w:t xml:space="preserve"> Министерства труда, социальной защиты и демографии Пензенской области.</w:t>
      </w:r>
      <w:proofErr w:type="gramEnd"/>
      <w:r w:rsidR="00F95CB7" w:rsidRPr="0023184E">
        <w:rPr>
          <w:spacing w:val="-6"/>
          <w:szCs w:val="28"/>
        </w:rPr>
        <w:t xml:space="preserve"> </w:t>
      </w:r>
      <w:r w:rsidR="00F95CB7" w:rsidRPr="0023184E">
        <w:rPr>
          <w:szCs w:val="28"/>
        </w:rPr>
        <w:t>Данные результаты будут учтены при премировании руководителей организаций.</w:t>
      </w:r>
    </w:p>
    <w:p w:rsidR="00DC4CE4" w:rsidRPr="0023184E" w:rsidRDefault="00DC4CE4" w:rsidP="000D7083">
      <w:pPr>
        <w:pStyle w:val="ae"/>
        <w:tabs>
          <w:tab w:val="left" w:pos="9720"/>
        </w:tabs>
        <w:spacing w:line="245" w:lineRule="auto"/>
        <w:ind w:left="0" w:right="0" w:firstLine="709"/>
        <w:jc w:val="both"/>
        <w:rPr>
          <w:szCs w:val="28"/>
        </w:rPr>
      </w:pPr>
      <w:r w:rsidRPr="0023184E">
        <w:rPr>
          <w:szCs w:val="28"/>
        </w:rPr>
        <w:t xml:space="preserve">Организации социального обслуживания, </w:t>
      </w:r>
      <w:r w:rsidR="00DB669F" w:rsidRPr="0023184E">
        <w:rPr>
          <w:szCs w:val="28"/>
        </w:rPr>
        <w:t xml:space="preserve">показавшие </w:t>
      </w:r>
      <w:r w:rsidRPr="0023184E">
        <w:rPr>
          <w:szCs w:val="28"/>
        </w:rPr>
        <w:t xml:space="preserve">низкий </w:t>
      </w:r>
      <w:r w:rsidR="00DB669F" w:rsidRPr="0023184E">
        <w:rPr>
          <w:szCs w:val="28"/>
        </w:rPr>
        <w:t xml:space="preserve">уровень </w:t>
      </w:r>
      <w:r w:rsidR="00DB669F" w:rsidRPr="0023184E">
        <w:rPr>
          <w:szCs w:val="28"/>
        </w:rPr>
        <w:br/>
        <w:t xml:space="preserve">в </w:t>
      </w:r>
      <w:r w:rsidRPr="0023184E">
        <w:rPr>
          <w:szCs w:val="28"/>
        </w:rPr>
        <w:t>рейтинг</w:t>
      </w:r>
      <w:r w:rsidR="00DB669F" w:rsidRPr="0023184E">
        <w:rPr>
          <w:szCs w:val="28"/>
        </w:rPr>
        <w:t>е</w:t>
      </w:r>
      <w:r w:rsidRPr="0023184E">
        <w:rPr>
          <w:szCs w:val="28"/>
        </w:rPr>
        <w:t xml:space="preserve"> по результатам независимой оценки качества 20</w:t>
      </w:r>
      <w:r w:rsidR="001C0731" w:rsidRPr="0023184E">
        <w:rPr>
          <w:szCs w:val="28"/>
        </w:rPr>
        <w:t>20</w:t>
      </w:r>
      <w:r w:rsidRPr="0023184E">
        <w:rPr>
          <w:szCs w:val="28"/>
        </w:rPr>
        <w:t xml:space="preserve"> год</w:t>
      </w:r>
      <w:r w:rsidR="001C0731" w:rsidRPr="0023184E">
        <w:rPr>
          <w:szCs w:val="28"/>
        </w:rPr>
        <w:t>а</w:t>
      </w:r>
      <w:r w:rsidRPr="0023184E">
        <w:rPr>
          <w:szCs w:val="28"/>
        </w:rPr>
        <w:t>, включены в перечень организаций, подлежащих независимой оценк</w:t>
      </w:r>
      <w:r w:rsidR="00E8463C" w:rsidRPr="0023184E">
        <w:rPr>
          <w:szCs w:val="28"/>
        </w:rPr>
        <w:t xml:space="preserve">е </w:t>
      </w:r>
      <w:r w:rsidRPr="0023184E">
        <w:rPr>
          <w:szCs w:val="28"/>
        </w:rPr>
        <w:t xml:space="preserve">качества </w:t>
      </w:r>
      <w:r w:rsidR="00DB669F" w:rsidRPr="0023184E">
        <w:rPr>
          <w:szCs w:val="28"/>
        </w:rPr>
        <w:br/>
      </w:r>
      <w:r w:rsidRPr="0023184E">
        <w:rPr>
          <w:szCs w:val="28"/>
        </w:rPr>
        <w:t>в 20</w:t>
      </w:r>
      <w:r w:rsidR="001C0731" w:rsidRPr="0023184E">
        <w:rPr>
          <w:szCs w:val="28"/>
        </w:rPr>
        <w:t>2</w:t>
      </w:r>
      <w:r w:rsidR="00A22E38" w:rsidRPr="0023184E">
        <w:rPr>
          <w:szCs w:val="28"/>
        </w:rPr>
        <w:t>1</w:t>
      </w:r>
      <w:r w:rsidRPr="0023184E">
        <w:rPr>
          <w:szCs w:val="28"/>
        </w:rPr>
        <w:t xml:space="preserve"> году, а также данные результаты </w:t>
      </w:r>
      <w:r w:rsidR="00A22E38" w:rsidRPr="0023184E">
        <w:rPr>
          <w:szCs w:val="28"/>
        </w:rPr>
        <w:t xml:space="preserve">повлияли на уменьшение процента </w:t>
      </w:r>
      <w:r w:rsidRPr="0023184E">
        <w:rPr>
          <w:szCs w:val="28"/>
        </w:rPr>
        <w:t>при премировании руководител</w:t>
      </w:r>
      <w:r w:rsidR="004709E0" w:rsidRPr="0023184E">
        <w:rPr>
          <w:szCs w:val="28"/>
        </w:rPr>
        <w:t>ей</w:t>
      </w:r>
      <w:r w:rsidRPr="0023184E">
        <w:rPr>
          <w:szCs w:val="28"/>
        </w:rPr>
        <w:t xml:space="preserve"> организаций. </w:t>
      </w:r>
    </w:p>
    <w:p w:rsidR="00DC4CE4" w:rsidRPr="0023184E" w:rsidRDefault="00DC4CE4" w:rsidP="0002485B">
      <w:pPr>
        <w:pStyle w:val="1"/>
        <w:keepNext w:val="0"/>
        <w:tabs>
          <w:tab w:val="left" w:pos="9720"/>
        </w:tabs>
        <w:autoSpaceDE w:val="0"/>
        <w:autoSpaceDN w:val="0"/>
        <w:adjustRightInd w:val="0"/>
        <w:spacing w:line="235" w:lineRule="auto"/>
        <w:ind w:firstLine="709"/>
        <w:rPr>
          <w:b/>
          <w:bCs/>
          <w:sz w:val="28"/>
          <w:szCs w:val="28"/>
        </w:rPr>
      </w:pPr>
      <w:r w:rsidRPr="0023184E">
        <w:rPr>
          <w:b/>
          <w:bCs/>
          <w:sz w:val="28"/>
          <w:szCs w:val="28"/>
        </w:rPr>
        <w:t xml:space="preserve"> </w:t>
      </w:r>
    </w:p>
    <w:p w:rsidR="00DC4CE4" w:rsidRPr="0023184E" w:rsidRDefault="00DC4CE4" w:rsidP="00DC4CE4">
      <w:pPr>
        <w:tabs>
          <w:tab w:val="left" w:pos="1260"/>
          <w:tab w:val="left" w:pos="5940"/>
          <w:tab w:val="left" w:pos="10207"/>
          <w:tab w:val="left" w:pos="10260"/>
        </w:tabs>
        <w:ind w:firstLine="709"/>
        <w:jc w:val="both"/>
        <w:rPr>
          <w:sz w:val="28"/>
          <w:szCs w:val="28"/>
        </w:rPr>
      </w:pPr>
      <w:proofErr w:type="gramStart"/>
      <w:r w:rsidRPr="0023184E">
        <w:rPr>
          <w:sz w:val="28"/>
          <w:szCs w:val="28"/>
        </w:rPr>
        <w:t xml:space="preserve">Министерством труда, социальной защиты и демографии Пензенской области проводится информационная кампания о возможности участия граждан в оценке качества условий оказания организациями социального обслуживания, в частности в информационных материалах на главной странице </w:t>
      </w:r>
      <w:r w:rsidRPr="0023184E">
        <w:rPr>
          <w:sz w:val="28"/>
          <w:szCs w:val="28"/>
        </w:rPr>
        <w:lastRenderedPageBreak/>
        <w:t xml:space="preserve">официального сайта Министерства, в разделе </w:t>
      </w:r>
      <w:r w:rsidR="00EE123C" w:rsidRPr="0023184E">
        <w:rPr>
          <w:sz w:val="28"/>
          <w:szCs w:val="28"/>
        </w:rPr>
        <w:t>«</w:t>
      </w:r>
      <w:r w:rsidRPr="0023184E">
        <w:rPr>
          <w:sz w:val="28"/>
          <w:szCs w:val="28"/>
        </w:rPr>
        <w:t>Общественный совет</w:t>
      </w:r>
      <w:r w:rsidR="00EE123C" w:rsidRPr="0023184E">
        <w:rPr>
          <w:sz w:val="28"/>
          <w:szCs w:val="28"/>
        </w:rPr>
        <w:t>»</w:t>
      </w:r>
      <w:r w:rsidRPr="0023184E">
        <w:rPr>
          <w:sz w:val="28"/>
          <w:szCs w:val="28"/>
        </w:rPr>
        <w:t xml:space="preserve"> (</w:t>
      </w:r>
      <w:r w:rsidR="005F1916" w:rsidRPr="0023184E">
        <w:rPr>
          <w:sz w:val="28"/>
          <w:szCs w:val="28"/>
        </w:rPr>
        <w:t>http://trud.pnzreg.ru/news/2601/?bitrix_include_areas=Y&amp;SECTION_CODE=2601&amp;clear_cache=Y, </w:t>
      </w:r>
      <w:r w:rsidRPr="0023184E">
        <w:rPr>
          <w:sz w:val="28"/>
          <w:szCs w:val="28"/>
        </w:rPr>
        <w:t>http://trud</w:t>
      </w:r>
      <w:r w:rsidR="005F1916" w:rsidRPr="0023184E">
        <w:rPr>
          <w:sz w:val="28"/>
          <w:szCs w:val="28"/>
        </w:rPr>
        <w:t>.pnzreg.ru/news/</w:t>
      </w:r>
      <w:r w:rsidRPr="0023184E">
        <w:rPr>
          <w:sz w:val="28"/>
          <w:szCs w:val="28"/>
        </w:rPr>
        <w:t>2471</w:t>
      </w:r>
      <w:proofErr w:type="gramEnd"/>
      <w:r w:rsidRPr="0023184E">
        <w:rPr>
          <w:sz w:val="28"/>
          <w:szCs w:val="28"/>
        </w:rPr>
        <w:t xml:space="preserve">/, </w:t>
      </w:r>
      <w:proofErr w:type="gramStart"/>
      <w:r w:rsidRPr="0023184E">
        <w:rPr>
          <w:sz w:val="28"/>
          <w:szCs w:val="28"/>
        </w:rPr>
        <w:t>http://trud.pnzreg.ru/news/1974/).</w:t>
      </w:r>
      <w:proofErr w:type="gramEnd"/>
      <w:r w:rsidRPr="0023184E">
        <w:rPr>
          <w:sz w:val="28"/>
          <w:szCs w:val="28"/>
        </w:rPr>
        <w:t xml:space="preserve"> Граждане оповещаются о возможности принят</w:t>
      </w:r>
      <w:r w:rsidR="00751FC7" w:rsidRPr="0023184E">
        <w:rPr>
          <w:sz w:val="28"/>
          <w:szCs w:val="28"/>
        </w:rPr>
        <w:t>ь</w:t>
      </w:r>
      <w:r w:rsidRPr="0023184E">
        <w:rPr>
          <w:sz w:val="28"/>
          <w:szCs w:val="28"/>
        </w:rPr>
        <w:t xml:space="preserve"> участи</w:t>
      </w:r>
      <w:r w:rsidR="00751FC7" w:rsidRPr="0023184E">
        <w:rPr>
          <w:sz w:val="28"/>
          <w:szCs w:val="28"/>
        </w:rPr>
        <w:t>е</w:t>
      </w:r>
      <w:r w:rsidRPr="0023184E">
        <w:rPr>
          <w:sz w:val="28"/>
          <w:szCs w:val="28"/>
        </w:rPr>
        <w:t xml:space="preserve"> в проведении независимой </w:t>
      </w:r>
      <w:proofErr w:type="gramStart"/>
      <w:r w:rsidRPr="0023184E">
        <w:rPr>
          <w:sz w:val="28"/>
          <w:szCs w:val="28"/>
        </w:rPr>
        <w:t>оценки качества условий оказания социальных услуг</w:t>
      </w:r>
      <w:proofErr w:type="gramEnd"/>
      <w:r w:rsidRPr="0023184E">
        <w:rPr>
          <w:sz w:val="28"/>
          <w:szCs w:val="28"/>
        </w:rPr>
        <w:t xml:space="preserve"> организациями социального обслуживания региона (далее </w:t>
      </w:r>
      <w:r w:rsidR="005D30D5" w:rsidRPr="0023184E">
        <w:rPr>
          <w:sz w:val="28"/>
          <w:szCs w:val="28"/>
        </w:rPr>
        <w:t>-</w:t>
      </w:r>
      <w:r w:rsidRPr="0023184E">
        <w:rPr>
          <w:sz w:val="28"/>
          <w:szCs w:val="28"/>
        </w:rPr>
        <w:t xml:space="preserve"> независимая оценка качества). Кроме того, на стендах организаций социального обслуживания размещена информация о проведении независимой оценк</w:t>
      </w:r>
      <w:r w:rsidR="009E1DE4" w:rsidRPr="0023184E">
        <w:rPr>
          <w:sz w:val="28"/>
          <w:szCs w:val="28"/>
        </w:rPr>
        <w:t>и</w:t>
      </w:r>
      <w:r w:rsidRPr="0023184E">
        <w:rPr>
          <w:sz w:val="28"/>
          <w:szCs w:val="28"/>
        </w:rPr>
        <w:t xml:space="preserve"> качества и возможности граждан участия в ней.</w:t>
      </w:r>
    </w:p>
    <w:p w:rsidR="00DC4CE4" w:rsidRPr="0023184E" w:rsidRDefault="009E1DE4" w:rsidP="00DC4CE4">
      <w:pPr>
        <w:pStyle w:val="10"/>
        <w:tabs>
          <w:tab w:val="left" w:pos="9720"/>
        </w:tabs>
        <w:spacing w:after="0" w:line="240" w:lineRule="auto"/>
        <w:ind w:left="0" w:firstLine="709"/>
        <w:jc w:val="both"/>
        <w:rPr>
          <w:rFonts w:ascii="Times New Roman" w:hAnsi="Times New Roman"/>
          <w:sz w:val="28"/>
          <w:szCs w:val="28"/>
        </w:rPr>
      </w:pPr>
      <w:proofErr w:type="gramStart"/>
      <w:r w:rsidRPr="0023184E">
        <w:rPr>
          <w:rFonts w:ascii="Times New Roman" w:hAnsi="Times New Roman"/>
          <w:sz w:val="28"/>
          <w:szCs w:val="28"/>
        </w:rPr>
        <w:t>На официальных</w:t>
      </w:r>
      <w:r w:rsidR="00DC4CE4" w:rsidRPr="0023184E">
        <w:rPr>
          <w:rFonts w:ascii="Times New Roman" w:hAnsi="Times New Roman"/>
          <w:sz w:val="28"/>
          <w:szCs w:val="28"/>
        </w:rPr>
        <w:t xml:space="preserve"> сайт</w:t>
      </w:r>
      <w:r w:rsidRPr="0023184E">
        <w:rPr>
          <w:rFonts w:ascii="Times New Roman" w:hAnsi="Times New Roman"/>
          <w:sz w:val="28"/>
          <w:szCs w:val="28"/>
        </w:rPr>
        <w:t>ах</w:t>
      </w:r>
      <w:r w:rsidR="00DC4CE4" w:rsidRPr="0023184E">
        <w:rPr>
          <w:rFonts w:ascii="Times New Roman" w:hAnsi="Times New Roman"/>
          <w:sz w:val="28"/>
          <w:szCs w:val="28"/>
        </w:rPr>
        <w:t xml:space="preserve"> Министерства, органов местного самоуправления Пензенской области, организаций социального обслуживания, расположенных на территории Пензенской области, обеспечена техническая возможность  перехода на официальную страницу с результатами независимой оценки качества условий оказания услуг организациями социального обслуживания Пензенской области (далее </w:t>
      </w:r>
      <w:r w:rsidR="005D30D5" w:rsidRPr="0023184E">
        <w:rPr>
          <w:rFonts w:ascii="Times New Roman" w:hAnsi="Times New Roman"/>
          <w:sz w:val="28"/>
          <w:szCs w:val="28"/>
        </w:rPr>
        <w:t>-</w:t>
      </w:r>
      <w:r w:rsidR="00DC4CE4" w:rsidRPr="0023184E">
        <w:rPr>
          <w:rFonts w:ascii="Times New Roman" w:hAnsi="Times New Roman"/>
          <w:sz w:val="28"/>
          <w:szCs w:val="28"/>
        </w:rPr>
        <w:t xml:space="preserve"> независимая оценка качества) </w:t>
      </w:r>
      <w:r w:rsidR="003C5E8A" w:rsidRPr="0023184E">
        <w:rPr>
          <w:rFonts w:ascii="Times New Roman" w:hAnsi="Times New Roman"/>
          <w:sz w:val="28"/>
          <w:szCs w:val="28"/>
        </w:rPr>
        <w:br/>
      </w:r>
      <w:r w:rsidR="00DC4CE4" w:rsidRPr="0023184E">
        <w:rPr>
          <w:rFonts w:ascii="Times New Roman" w:hAnsi="Times New Roman"/>
          <w:sz w:val="28"/>
          <w:szCs w:val="28"/>
        </w:rPr>
        <w:t xml:space="preserve">на официальном сайте для размещения информации о государственных и муниципальных учреждениях в сети </w:t>
      </w:r>
      <w:r w:rsidR="00EE123C" w:rsidRPr="0023184E">
        <w:rPr>
          <w:rFonts w:ascii="Times New Roman" w:hAnsi="Times New Roman"/>
          <w:sz w:val="28"/>
          <w:szCs w:val="28"/>
        </w:rPr>
        <w:t>«</w:t>
      </w:r>
      <w:r w:rsidR="00DC4CE4" w:rsidRPr="0023184E">
        <w:rPr>
          <w:rFonts w:ascii="Times New Roman" w:hAnsi="Times New Roman"/>
          <w:sz w:val="28"/>
          <w:szCs w:val="28"/>
        </w:rPr>
        <w:t>Интернет</w:t>
      </w:r>
      <w:r w:rsidR="00EE123C" w:rsidRPr="0023184E">
        <w:rPr>
          <w:rFonts w:ascii="Times New Roman" w:hAnsi="Times New Roman"/>
          <w:sz w:val="28"/>
          <w:szCs w:val="28"/>
        </w:rPr>
        <w:t>»</w:t>
      </w:r>
      <w:r w:rsidR="00DC4CE4" w:rsidRPr="0023184E">
        <w:rPr>
          <w:rFonts w:ascii="Times New Roman" w:hAnsi="Times New Roman"/>
          <w:sz w:val="28"/>
          <w:szCs w:val="28"/>
        </w:rPr>
        <w:t xml:space="preserve"> (далее </w:t>
      </w:r>
      <w:r w:rsidR="005D30D5" w:rsidRPr="0023184E">
        <w:rPr>
          <w:rFonts w:ascii="Times New Roman" w:hAnsi="Times New Roman"/>
          <w:sz w:val="28"/>
          <w:szCs w:val="28"/>
        </w:rPr>
        <w:t>-</w:t>
      </w:r>
      <w:r w:rsidR="00DC4CE4" w:rsidRPr="0023184E">
        <w:rPr>
          <w:rFonts w:ascii="Times New Roman" w:hAnsi="Times New Roman"/>
          <w:sz w:val="28"/>
          <w:szCs w:val="28"/>
        </w:rPr>
        <w:t xml:space="preserve"> сайт </w:t>
      </w:r>
      <w:r w:rsidR="00DC4CE4" w:rsidRPr="0023184E">
        <w:rPr>
          <w:rFonts w:ascii="Times New Roman" w:hAnsi="Times New Roman"/>
          <w:sz w:val="28"/>
          <w:szCs w:val="28"/>
          <w:lang w:val="en-US"/>
        </w:rPr>
        <w:t>bus</w:t>
      </w:r>
      <w:r w:rsidR="00DC4CE4" w:rsidRPr="0023184E">
        <w:rPr>
          <w:rFonts w:ascii="Times New Roman" w:hAnsi="Times New Roman"/>
          <w:sz w:val="28"/>
          <w:szCs w:val="28"/>
        </w:rPr>
        <w:t>.</w:t>
      </w:r>
      <w:proofErr w:type="spellStart"/>
      <w:r w:rsidR="00DC4CE4" w:rsidRPr="0023184E">
        <w:rPr>
          <w:rFonts w:ascii="Times New Roman" w:hAnsi="Times New Roman"/>
          <w:sz w:val="28"/>
          <w:szCs w:val="28"/>
          <w:lang w:val="en-US"/>
        </w:rPr>
        <w:t>gov</w:t>
      </w:r>
      <w:proofErr w:type="spellEnd"/>
      <w:r w:rsidR="00DC4CE4" w:rsidRPr="0023184E">
        <w:rPr>
          <w:rFonts w:ascii="Times New Roman" w:hAnsi="Times New Roman"/>
          <w:sz w:val="28"/>
          <w:szCs w:val="28"/>
        </w:rPr>
        <w:t>.</w:t>
      </w:r>
      <w:proofErr w:type="spellStart"/>
      <w:r w:rsidR="00DC4CE4" w:rsidRPr="0023184E">
        <w:rPr>
          <w:rFonts w:ascii="Times New Roman" w:hAnsi="Times New Roman"/>
          <w:sz w:val="28"/>
          <w:szCs w:val="28"/>
          <w:lang w:val="en-US"/>
        </w:rPr>
        <w:t>ru</w:t>
      </w:r>
      <w:proofErr w:type="spellEnd"/>
      <w:r w:rsidR="00DC4CE4" w:rsidRPr="0023184E">
        <w:rPr>
          <w:rFonts w:ascii="Times New Roman" w:hAnsi="Times New Roman"/>
          <w:sz w:val="28"/>
          <w:szCs w:val="28"/>
        </w:rPr>
        <w:t>).</w:t>
      </w:r>
      <w:proofErr w:type="gramEnd"/>
    </w:p>
    <w:p w:rsidR="00DC4CE4" w:rsidRPr="0023184E" w:rsidRDefault="00DC4CE4" w:rsidP="00DC4CE4">
      <w:pPr>
        <w:tabs>
          <w:tab w:val="left" w:pos="9720"/>
        </w:tabs>
        <w:ind w:firstLine="709"/>
        <w:jc w:val="both"/>
        <w:rPr>
          <w:sz w:val="28"/>
          <w:szCs w:val="28"/>
        </w:rPr>
      </w:pPr>
      <w:r w:rsidRPr="0023184E">
        <w:rPr>
          <w:sz w:val="28"/>
          <w:szCs w:val="28"/>
        </w:rPr>
        <w:t xml:space="preserve">Министерством и организациями социального обслуживания населения региона еженедельно проводился мониторинг отзывов граждан о работе организаций на сайте </w:t>
      </w:r>
      <w:r w:rsidRPr="0023184E">
        <w:rPr>
          <w:sz w:val="28"/>
          <w:szCs w:val="28"/>
          <w:lang w:val="en-US"/>
        </w:rPr>
        <w:t>bus</w:t>
      </w:r>
      <w:r w:rsidRPr="0023184E">
        <w:rPr>
          <w:sz w:val="28"/>
          <w:szCs w:val="28"/>
        </w:rPr>
        <w:t>.</w:t>
      </w:r>
      <w:proofErr w:type="spellStart"/>
      <w:r w:rsidRPr="0023184E">
        <w:rPr>
          <w:sz w:val="28"/>
          <w:szCs w:val="28"/>
          <w:lang w:val="en-US"/>
        </w:rPr>
        <w:t>gov</w:t>
      </w:r>
      <w:proofErr w:type="spellEnd"/>
      <w:r w:rsidRPr="0023184E">
        <w:rPr>
          <w:sz w:val="28"/>
          <w:szCs w:val="28"/>
        </w:rPr>
        <w:t>.</w:t>
      </w:r>
      <w:proofErr w:type="spellStart"/>
      <w:r w:rsidRPr="0023184E">
        <w:rPr>
          <w:sz w:val="28"/>
          <w:szCs w:val="28"/>
          <w:lang w:val="en-US"/>
        </w:rPr>
        <w:t>ru</w:t>
      </w:r>
      <w:proofErr w:type="spellEnd"/>
      <w:r w:rsidRPr="0023184E">
        <w:rPr>
          <w:sz w:val="28"/>
          <w:szCs w:val="28"/>
        </w:rPr>
        <w:t xml:space="preserve">. Отзывов не поступало. </w:t>
      </w:r>
    </w:p>
    <w:p w:rsidR="006747D8" w:rsidRPr="0023184E" w:rsidRDefault="006747D8" w:rsidP="00DC4CE4">
      <w:pPr>
        <w:tabs>
          <w:tab w:val="left" w:pos="9720"/>
        </w:tabs>
        <w:ind w:firstLine="709"/>
        <w:jc w:val="both"/>
        <w:rPr>
          <w:sz w:val="28"/>
          <w:szCs w:val="28"/>
        </w:rPr>
      </w:pPr>
    </w:p>
    <w:sectPr w:rsidR="006747D8" w:rsidRPr="0023184E" w:rsidSect="00E56475">
      <w:footerReference w:type="default" r:id="rId7"/>
      <w:pgSz w:w="11906" w:h="16838"/>
      <w:pgMar w:top="1134" w:right="851" w:bottom="1134" w:left="1418" w:header="567" w:footer="777"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FF6" w:rsidRDefault="007D1FF6" w:rsidP="007A22F7">
      <w:pPr>
        <w:pStyle w:val="a7"/>
      </w:pPr>
      <w:r>
        <w:separator/>
      </w:r>
    </w:p>
  </w:endnote>
  <w:endnote w:type="continuationSeparator" w:id="0">
    <w:p w:rsidR="007D1FF6" w:rsidRDefault="007D1FF6" w:rsidP="007A22F7">
      <w:pPr>
        <w:pStyle w:val="a7"/>
      </w:pPr>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A84" w:rsidRPr="00E56475" w:rsidRDefault="00B178B9" w:rsidP="00E56475">
    <w:pPr>
      <w:pStyle w:val="a5"/>
      <w:rPr>
        <w:sz w:val="16"/>
        <w:szCs w:val="16"/>
      </w:rPr>
    </w:pPr>
    <w:fldSimple w:instr=" FILENAME \* Lower\p  \* MERGEFORMAT ">
      <w:r w:rsidR="00A423F2" w:rsidRPr="00A423F2">
        <w:rPr>
          <w:noProof/>
          <w:sz w:val="16"/>
          <w:szCs w:val="16"/>
        </w:rPr>
        <w:t>d:\мои документы\н о к\доклады\публичный отчет</w:t>
      </w:r>
      <w:r w:rsidR="00A423F2">
        <w:rPr>
          <w:noProof/>
        </w:rPr>
        <w:t xml:space="preserve"> губ-ра за 2019\доклад, письмо лидину.docx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FF6" w:rsidRDefault="007D1FF6" w:rsidP="007A22F7">
      <w:pPr>
        <w:pStyle w:val="a7"/>
      </w:pPr>
      <w:r>
        <w:separator/>
      </w:r>
    </w:p>
  </w:footnote>
  <w:footnote w:type="continuationSeparator" w:id="0">
    <w:p w:rsidR="007D1FF6" w:rsidRDefault="007D1FF6" w:rsidP="007A22F7">
      <w:pPr>
        <w:pStyle w:val="a7"/>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F6C75"/>
    <w:multiLevelType w:val="hybridMultilevel"/>
    <w:tmpl w:val="28B2A77A"/>
    <w:lvl w:ilvl="0" w:tplc="BBCC20D4">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1">
    <w:nsid w:val="0C7A4BD5"/>
    <w:multiLevelType w:val="hybridMultilevel"/>
    <w:tmpl w:val="C71286BE"/>
    <w:lvl w:ilvl="0" w:tplc="BBCC20D4">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
    <w:nsid w:val="181A541C"/>
    <w:multiLevelType w:val="multilevel"/>
    <w:tmpl w:val="ECFE6B6C"/>
    <w:lvl w:ilvl="0">
      <w:start w:val="1"/>
      <w:numFmt w:val="decimal"/>
      <w:lvlText w:val="%1."/>
      <w:lvlJc w:val="left"/>
      <w:pPr>
        <w:ind w:left="709"/>
      </w:pPr>
      <w:rPr>
        <w:rFonts w:cs="Times New Roman" w:hint="default"/>
        <w:b/>
      </w:rPr>
    </w:lvl>
    <w:lvl w:ilvl="1">
      <w:start w:val="1"/>
      <w:numFmt w:val="decimal"/>
      <w:lvlText w:val="%2)"/>
      <w:lvlJc w:val="left"/>
      <w:pPr>
        <w:ind w:left="1080" w:hanging="720"/>
      </w:pPr>
      <w:rPr>
        <w:rFonts w:cs="Times New Roman"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21B60E48"/>
    <w:multiLevelType w:val="multilevel"/>
    <w:tmpl w:val="5888EEF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A523A81"/>
    <w:multiLevelType w:val="hybridMultilevel"/>
    <w:tmpl w:val="335A7D8E"/>
    <w:lvl w:ilvl="0" w:tplc="BBCC20D4">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5">
    <w:nsid w:val="2C25546C"/>
    <w:multiLevelType w:val="hybridMultilevel"/>
    <w:tmpl w:val="1368F756"/>
    <w:lvl w:ilvl="0" w:tplc="BBCC20D4">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6">
    <w:nsid w:val="52095C22"/>
    <w:multiLevelType w:val="hybridMultilevel"/>
    <w:tmpl w:val="7BCA5630"/>
    <w:lvl w:ilvl="0" w:tplc="2FE4ABBA">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7">
    <w:nsid w:val="53E07BA8"/>
    <w:multiLevelType w:val="hybridMultilevel"/>
    <w:tmpl w:val="D9BE0A10"/>
    <w:lvl w:ilvl="0" w:tplc="2D1E5CD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6E6D1FA7"/>
    <w:multiLevelType w:val="hybridMultilevel"/>
    <w:tmpl w:val="1BEA375C"/>
    <w:lvl w:ilvl="0" w:tplc="BBCC20D4">
      <w:start w:val="1"/>
      <w:numFmt w:val="bullet"/>
      <w:lvlText w:val="-"/>
      <w:lvlJc w:val="left"/>
      <w:pPr>
        <w:tabs>
          <w:tab w:val="num" w:pos="-391"/>
        </w:tabs>
        <w:ind w:left="1069" w:hanging="360"/>
      </w:pPr>
      <w:rPr>
        <w:rFonts w:ascii="Palatino Linotype" w:hAnsi="Palatino Linotype"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9">
    <w:nsid w:val="7E6135CB"/>
    <w:multiLevelType w:val="hybridMultilevel"/>
    <w:tmpl w:val="69426726"/>
    <w:lvl w:ilvl="0" w:tplc="BB8449E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5"/>
  </w:num>
  <w:num w:numId="5">
    <w:abstractNumId w:val="1"/>
  </w:num>
  <w:num w:numId="6">
    <w:abstractNumId w:val="8"/>
  </w:num>
  <w:num w:numId="7">
    <w:abstractNumId w:val="0"/>
  </w:num>
  <w:num w:numId="8">
    <w:abstractNumId w:val="4"/>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08"/>
  <w:hyphenationZone w:val="425"/>
  <w:drawingGridHorizontalSpacing w:val="57"/>
  <w:drawingGridVerticalSpacing w:val="57"/>
  <w:doNotUseMarginsForDrawingGridOrigin/>
  <w:drawingGridHorizontalOrigin w:val="1418"/>
  <w:drawingGridVerticalOrigin w:val="1134"/>
  <w:noPunctuationKerning/>
  <w:characterSpacingControl w:val="doNotCompress"/>
  <w:hdrShapeDefaults>
    <o:shapedefaults v:ext="edit" spidmax="44034"/>
  </w:hdrShapeDefaults>
  <w:footnotePr>
    <w:footnote w:id="-1"/>
    <w:footnote w:id="0"/>
  </w:footnotePr>
  <w:endnotePr>
    <w:endnote w:id="-1"/>
    <w:endnote w:id="0"/>
  </w:endnotePr>
  <w:compat/>
  <w:rsids>
    <w:rsidRoot w:val="00DC4CE4"/>
    <w:rsid w:val="00012783"/>
    <w:rsid w:val="0001777D"/>
    <w:rsid w:val="000234E2"/>
    <w:rsid w:val="0002485B"/>
    <w:rsid w:val="000421BC"/>
    <w:rsid w:val="00054F7B"/>
    <w:rsid w:val="0007365D"/>
    <w:rsid w:val="00074773"/>
    <w:rsid w:val="00074B36"/>
    <w:rsid w:val="0008381B"/>
    <w:rsid w:val="0008636D"/>
    <w:rsid w:val="00087E6A"/>
    <w:rsid w:val="000A0C5C"/>
    <w:rsid w:val="000B389C"/>
    <w:rsid w:val="000C57F5"/>
    <w:rsid w:val="000D62F6"/>
    <w:rsid w:val="000D7083"/>
    <w:rsid w:val="000F516C"/>
    <w:rsid w:val="000F5BC6"/>
    <w:rsid w:val="00106FE7"/>
    <w:rsid w:val="001076FD"/>
    <w:rsid w:val="0012281E"/>
    <w:rsid w:val="00130BC0"/>
    <w:rsid w:val="00132459"/>
    <w:rsid w:val="0013549F"/>
    <w:rsid w:val="00146527"/>
    <w:rsid w:val="00151F03"/>
    <w:rsid w:val="0017079C"/>
    <w:rsid w:val="00171771"/>
    <w:rsid w:val="001910C9"/>
    <w:rsid w:val="001910E6"/>
    <w:rsid w:val="001A2299"/>
    <w:rsid w:val="001C020B"/>
    <w:rsid w:val="001C0731"/>
    <w:rsid w:val="001C173B"/>
    <w:rsid w:val="001D5638"/>
    <w:rsid w:val="00211CE9"/>
    <w:rsid w:val="0021551D"/>
    <w:rsid w:val="0023184E"/>
    <w:rsid w:val="0023590A"/>
    <w:rsid w:val="00240636"/>
    <w:rsid w:val="00251178"/>
    <w:rsid w:val="002624DC"/>
    <w:rsid w:val="00265107"/>
    <w:rsid w:val="002937FE"/>
    <w:rsid w:val="002974A2"/>
    <w:rsid w:val="002A559E"/>
    <w:rsid w:val="002B23E2"/>
    <w:rsid w:val="002B61DA"/>
    <w:rsid w:val="002D367E"/>
    <w:rsid w:val="002E1084"/>
    <w:rsid w:val="002E5791"/>
    <w:rsid w:val="002E6C2F"/>
    <w:rsid w:val="003237D9"/>
    <w:rsid w:val="003242C5"/>
    <w:rsid w:val="00357182"/>
    <w:rsid w:val="003829E1"/>
    <w:rsid w:val="003A1054"/>
    <w:rsid w:val="003C5E8A"/>
    <w:rsid w:val="003F08F2"/>
    <w:rsid w:val="003F2CF9"/>
    <w:rsid w:val="003F5908"/>
    <w:rsid w:val="004307C8"/>
    <w:rsid w:val="00456CE4"/>
    <w:rsid w:val="004709E0"/>
    <w:rsid w:val="0047735B"/>
    <w:rsid w:val="00487056"/>
    <w:rsid w:val="00492E8C"/>
    <w:rsid w:val="004A121D"/>
    <w:rsid w:val="004A1699"/>
    <w:rsid w:val="004A3082"/>
    <w:rsid w:val="004B2E87"/>
    <w:rsid w:val="004D53B4"/>
    <w:rsid w:val="004F2192"/>
    <w:rsid w:val="00514E7D"/>
    <w:rsid w:val="005277E9"/>
    <w:rsid w:val="0053020F"/>
    <w:rsid w:val="00532586"/>
    <w:rsid w:val="00534A5C"/>
    <w:rsid w:val="00553D06"/>
    <w:rsid w:val="0056042C"/>
    <w:rsid w:val="00562EBA"/>
    <w:rsid w:val="005B694F"/>
    <w:rsid w:val="005B7EBA"/>
    <w:rsid w:val="005D30D5"/>
    <w:rsid w:val="005E1ED2"/>
    <w:rsid w:val="005E77E7"/>
    <w:rsid w:val="005F1916"/>
    <w:rsid w:val="00633F66"/>
    <w:rsid w:val="00636B61"/>
    <w:rsid w:val="00640A42"/>
    <w:rsid w:val="00641C99"/>
    <w:rsid w:val="00642AC7"/>
    <w:rsid w:val="0064317F"/>
    <w:rsid w:val="006508CD"/>
    <w:rsid w:val="00660D21"/>
    <w:rsid w:val="006747D8"/>
    <w:rsid w:val="006818EB"/>
    <w:rsid w:val="00686AEC"/>
    <w:rsid w:val="00690335"/>
    <w:rsid w:val="00690EA3"/>
    <w:rsid w:val="006B09E8"/>
    <w:rsid w:val="006B0B76"/>
    <w:rsid w:val="006B0FD9"/>
    <w:rsid w:val="006B3BAA"/>
    <w:rsid w:val="006C5514"/>
    <w:rsid w:val="006C69C1"/>
    <w:rsid w:val="006C7C29"/>
    <w:rsid w:val="006E7920"/>
    <w:rsid w:val="00706E2E"/>
    <w:rsid w:val="0071528D"/>
    <w:rsid w:val="007153A3"/>
    <w:rsid w:val="00747E94"/>
    <w:rsid w:val="00751FC7"/>
    <w:rsid w:val="007555D0"/>
    <w:rsid w:val="0078575F"/>
    <w:rsid w:val="00785A96"/>
    <w:rsid w:val="007A22F7"/>
    <w:rsid w:val="007A76F0"/>
    <w:rsid w:val="007B1471"/>
    <w:rsid w:val="007B33CB"/>
    <w:rsid w:val="007B62E3"/>
    <w:rsid w:val="007B630B"/>
    <w:rsid w:val="007C47E4"/>
    <w:rsid w:val="007C6FE2"/>
    <w:rsid w:val="007D1FF6"/>
    <w:rsid w:val="007E2E11"/>
    <w:rsid w:val="0080115B"/>
    <w:rsid w:val="0080343A"/>
    <w:rsid w:val="008244E2"/>
    <w:rsid w:val="00831569"/>
    <w:rsid w:val="008348AE"/>
    <w:rsid w:val="00844A84"/>
    <w:rsid w:val="00861EAC"/>
    <w:rsid w:val="008708E3"/>
    <w:rsid w:val="00870B65"/>
    <w:rsid w:val="00885718"/>
    <w:rsid w:val="00887B6A"/>
    <w:rsid w:val="00887CCB"/>
    <w:rsid w:val="00890F94"/>
    <w:rsid w:val="008A6F1E"/>
    <w:rsid w:val="008B4F8B"/>
    <w:rsid w:val="008C5433"/>
    <w:rsid w:val="008E0019"/>
    <w:rsid w:val="008F0201"/>
    <w:rsid w:val="00902A50"/>
    <w:rsid w:val="00910436"/>
    <w:rsid w:val="009255C7"/>
    <w:rsid w:val="00936FDF"/>
    <w:rsid w:val="00941578"/>
    <w:rsid w:val="0095777C"/>
    <w:rsid w:val="00972DD1"/>
    <w:rsid w:val="00977F15"/>
    <w:rsid w:val="00983A84"/>
    <w:rsid w:val="00983A91"/>
    <w:rsid w:val="00990287"/>
    <w:rsid w:val="00991522"/>
    <w:rsid w:val="00992D8E"/>
    <w:rsid w:val="009B34BA"/>
    <w:rsid w:val="009E1DE4"/>
    <w:rsid w:val="009F7A91"/>
    <w:rsid w:val="00A21B27"/>
    <w:rsid w:val="00A22E38"/>
    <w:rsid w:val="00A239CB"/>
    <w:rsid w:val="00A31CBC"/>
    <w:rsid w:val="00A423F2"/>
    <w:rsid w:val="00A8574C"/>
    <w:rsid w:val="00AB68E0"/>
    <w:rsid w:val="00AD3EB6"/>
    <w:rsid w:val="00AE3634"/>
    <w:rsid w:val="00AE44E2"/>
    <w:rsid w:val="00AF25C0"/>
    <w:rsid w:val="00B178B9"/>
    <w:rsid w:val="00B17A40"/>
    <w:rsid w:val="00B22F64"/>
    <w:rsid w:val="00B30D5C"/>
    <w:rsid w:val="00B44CD8"/>
    <w:rsid w:val="00B61131"/>
    <w:rsid w:val="00B731FE"/>
    <w:rsid w:val="00B8525C"/>
    <w:rsid w:val="00BA5368"/>
    <w:rsid w:val="00BB3992"/>
    <w:rsid w:val="00BB5BD3"/>
    <w:rsid w:val="00BD52BD"/>
    <w:rsid w:val="00BD684B"/>
    <w:rsid w:val="00BE564E"/>
    <w:rsid w:val="00C41967"/>
    <w:rsid w:val="00C459D5"/>
    <w:rsid w:val="00C563DA"/>
    <w:rsid w:val="00C86A38"/>
    <w:rsid w:val="00C96750"/>
    <w:rsid w:val="00CF3951"/>
    <w:rsid w:val="00D0493C"/>
    <w:rsid w:val="00D13DE6"/>
    <w:rsid w:val="00D1433F"/>
    <w:rsid w:val="00D24687"/>
    <w:rsid w:val="00D30E45"/>
    <w:rsid w:val="00D32113"/>
    <w:rsid w:val="00D50818"/>
    <w:rsid w:val="00D538EE"/>
    <w:rsid w:val="00D54F96"/>
    <w:rsid w:val="00D6636E"/>
    <w:rsid w:val="00D71113"/>
    <w:rsid w:val="00D714D5"/>
    <w:rsid w:val="00D73B2F"/>
    <w:rsid w:val="00D7456A"/>
    <w:rsid w:val="00D80B23"/>
    <w:rsid w:val="00D87B34"/>
    <w:rsid w:val="00D95128"/>
    <w:rsid w:val="00DB669F"/>
    <w:rsid w:val="00DB7457"/>
    <w:rsid w:val="00DC4CE4"/>
    <w:rsid w:val="00DE76ED"/>
    <w:rsid w:val="00E04503"/>
    <w:rsid w:val="00E07D61"/>
    <w:rsid w:val="00E11BD8"/>
    <w:rsid w:val="00E12077"/>
    <w:rsid w:val="00E15268"/>
    <w:rsid w:val="00E1534D"/>
    <w:rsid w:val="00E15503"/>
    <w:rsid w:val="00E22EDB"/>
    <w:rsid w:val="00E32112"/>
    <w:rsid w:val="00E32B4E"/>
    <w:rsid w:val="00E464E4"/>
    <w:rsid w:val="00E56475"/>
    <w:rsid w:val="00E6294E"/>
    <w:rsid w:val="00E62F82"/>
    <w:rsid w:val="00E758A4"/>
    <w:rsid w:val="00E80F73"/>
    <w:rsid w:val="00E8463C"/>
    <w:rsid w:val="00EA1C2E"/>
    <w:rsid w:val="00EA442B"/>
    <w:rsid w:val="00ED0A5E"/>
    <w:rsid w:val="00ED5659"/>
    <w:rsid w:val="00EE123C"/>
    <w:rsid w:val="00EE2F32"/>
    <w:rsid w:val="00EF0EA2"/>
    <w:rsid w:val="00F157FC"/>
    <w:rsid w:val="00F22482"/>
    <w:rsid w:val="00F332F5"/>
    <w:rsid w:val="00F35CF4"/>
    <w:rsid w:val="00F363F0"/>
    <w:rsid w:val="00F374F8"/>
    <w:rsid w:val="00F722B0"/>
    <w:rsid w:val="00F7391F"/>
    <w:rsid w:val="00F95727"/>
    <w:rsid w:val="00F95CB7"/>
    <w:rsid w:val="00FD09F6"/>
    <w:rsid w:val="00FF60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31FE"/>
    <w:pPr>
      <w:widowControl w:val="0"/>
    </w:pPr>
  </w:style>
  <w:style w:type="paragraph" w:styleId="1">
    <w:name w:val="heading 1"/>
    <w:basedOn w:val="a"/>
    <w:next w:val="a"/>
    <w:qFormat/>
    <w:rsid w:val="00B731FE"/>
    <w:pPr>
      <w:keepNext/>
      <w:widowControl/>
      <w:jc w:val="both"/>
      <w:outlineLvl w:val="0"/>
    </w:pPr>
    <w:rPr>
      <w:sz w:val="24"/>
    </w:rPr>
  </w:style>
  <w:style w:type="paragraph" w:styleId="2">
    <w:name w:val="heading 2"/>
    <w:basedOn w:val="a"/>
    <w:next w:val="a"/>
    <w:qFormat/>
    <w:rsid w:val="00B731FE"/>
    <w:pPr>
      <w:keepNext/>
      <w:widowControl/>
      <w:outlineLvl w:val="1"/>
    </w:pPr>
    <w:rPr>
      <w:sz w:val="24"/>
    </w:rPr>
  </w:style>
  <w:style w:type="paragraph" w:styleId="3">
    <w:name w:val="heading 3"/>
    <w:basedOn w:val="a"/>
    <w:next w:val="a"/>
    <w:qFormat/>
    <w:rsid w:val="00B731FE"/>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31FE"/>
    <w:pPr>
      <w:tabs>
        <w:tab w:val="center" w:pos="4153"/>
        <w:tab w:val="right" w:pos="8306"/>
      </w:tabs>
    </w:pPr>
  </w:style>
  <w:style w:type="paragraph" w:styleId="a5">
    <w:name w:val="footer"/>
    <w:basedOn w:val="a"/>
    <w:link w:val="a6"/>
    <w:uiPriority w:val="99"/>
    <w:rsid w:val="00B731FE"/>
    <w:pPr>
      <w:tabs>
        <w:tab w:val="center" w:pos="4153"/>
        <w:tab w:val="right" w:pos="8306"/>
      </w:tabs>
    </w:pPr>
  </w:style>
  <w:style w:type="paragraph" w:styleId="a7">
    <w:name w:val="caption"/>
    <w:basedOn w:val="a"/>
    <w:next w:val="a"/>
    <w:qFormat/>
    <w:rsid w:val="00B731FE"/>
    <w:pPr>
      <w:widowControl/>
      <w:jc w:val="center"/>
    </w:pPr>
    <w:rPr>
      <w:b/>
      <w:sz w:val="40"/>
    </w:rPr>
  </w:style>
  <w:style w:type="character" w:styleId="a8">
    <w:name w:val="Hyperlink"/>
    <w:uiPriority w:val="99"/>
    <w:rsid w:val="006B09E8"/>
    <w:rPr>
      <w:color w:val="0000FF"/>
      <w:u w:val="single"/>
    </w:rPr>
  </w:style>
  <w:style w:type="paragraph" w:styleId="a9">
    <w:name w:val="Body Text"/>
    <w:basedOn w:val="a"/>
    <w:link w:val="aa"/>
    <w:rsid w:val="00DC4CE4"/>
    <w:pPr>
      <w:overflowPunct w:val="0"/>
      <w:autoSpaceDE w:val="0"/>
      <w:autoSpaceDN w:val="0"/>
      <w:adjustRightInd w:val="0"/>
      <w:jc w:val="both"/>
      <w:textAlignment w:val="baseline"/>
    </w:pPr>
    <w:rPr>
      <w:sz w:val="28"/>
    </w:rPr>
  </w:style>
  <w:style w:type="character" w:customStyle="1" w:styleId="aa">
    <w:name w:val="Основной текст Знак"/>
    <w:basedOn w:val="a0"/>
    <w:link w:val="a9"/>
    <w:rsid w:val="00DC4CE4"/>
    <w:rPr>
      <w:sz w:val="28"/>
    </w:rPr>
  </w:style>
  <w:style w:type="paragraph" w:customStyle="1" w:styleId="ab">
    <w:name w:val="Таблицы (моноширинный)"/>
    <w:basedOn w:val="a"/>
    <w:next w:val="a"/>
    <w:rsid w:val="00DC4CE4"/>
    <w:pPr>
      <w:autoSpaceDE w:val="0"/>
      <w:autoSpaceDN w:val="0"/>
      <w:adjustRightInd w:val="0"/>
    </w:pPr>
    <w:rPr>
      <w:rFonts w:ascii="Courier New" w:hAnsi="Courier New" w:cs="Courier New"/>
      <w:sz w:val="24"/>
      <w:szCs w:val="24"/>
    </w:rPr>
  </w:style>
  <w:style w:type="paragraph" w:customStyle="1" w:styleId="ConsPlusNonformat">
    <w:name w:val="ConsPlusNonformat"/>
    <w:rsid w:val="00DC4CE4"/>
    <w:pPr>
      <w:widowControl w:val="0"/>
      <w:autoSpaceDE w:val="0"/>
      <w:autoSpaceDN w:val="0"/>
    </w:pPr>
    <w:rPr>
      <w:rFonts w:ascii="Courier New" w:hAnsi="Courier New" w:cs="Courier New"/>
    </w:rPr>
  </w:style>
  <w:style w:type="paragraph" w:styleId="ac">
    <w:name w:val="List Paragraph"/>
    <w:basedOn w:val="a"/>
    <w:uiPriority w:val="34"/>
    <w:qFormat/>
    <w:rsid w:val="00DC4CE4"/>
    <w:pPr>
      <w:ind w:left="720"/>
      <w:contextualSpacing/>
    </w:pPr>
  </w:style>
  <w:style w:type="paragraph" w:customStyle="1" w:styleId="ConsPlusNormal">
    <w:name w:val="ConsPlusNormal"/>
    <w:rsid w:val="00DC4CE4"/>
    <w:pPr>
      <w:widowControl w:val="0"/>
      <w:autoSpaceDE w:val="0"/>
      <w:autoSpaceDN w:val="0"/>
    </w:pPr>
    <w:rPr>
      <w:rFonts w:ascii="Calibri" w:hAnsi="Calibri" w:cs="Calibri"/>
      <w:sz w:val="22"/>
    </w:rPr>
  </w:style>
  <w:style w:type="character" w:styleId="ad">
    <w:name w:val="Strong"/>
    <w:qFormat/>
    <w:rsid w:val="00DC4CE4"/>
    <w:rPr>
      <w:b/>
      <w:bCs/>
    </w:rPr>
  </w:style>
  <w:style w:type="paragraph" w:customStyle="1" w:styleId="10">
    <w:name w:val="Абзац списка1"/>
    <w:basedOn w:val="a"/>
    <w:rsid w:val="00DC4CE4"/>
    <w:pPr>
      <w:widowControl/>
      <w:spacing w:after="200" w:line="276" w:lineRule="auto"/>
      <w:ind w:left="720"/>
      <w:contextualSpacing/>
    </w:pPr>
    <w:rPr>
      <w:rFonts w:ascii="Calibri" w:hAnsi="Calibri"/>
      <w:sz w:val="22"/>
      <w:szCs w:val="22"/>
      <w:lang w:eastAsia="en-US"/>
    </w:rPr>
  </w:style>
  <w:style w:type="paragraph" w:styleId="ae">
    <w:name w:val="Block Text"/>
    <w:basedOn w:val="a"/>
    <w:rsid w:val="00DC4CE4"/>
    <w:pPr>
      <w:widowControl/>
      <w:ind w:left="-284" w:right="283"/>
      <w:jc w:val="center"/>
    </w:pPr>
    <w:rPr>
      <w:sz w:val="28"/>
      <w:szCs w:val="24"/>
    </w:rPr>
  </w:style>
  <w:style w:type="character" w:customStyle="1" w:styleId="a6">
    <w:name w:val="Нижний колонтитул Знак"/>
    <w:link w:val="a5"/>
    <w:uiPriority w:val="99"/>
    <w:rsid w:val="00DC4CE4"/>
  </w:style>
  <w:style w:type="character" w:customStyle="1" w:styleId="a4">
    <w:name w:val="Верхний колонтитул Знак"/>
    <w:basedOn w:val="a0"/>
    <w:link w:val="a3"/>
    <w:uiPriority w:val="99"/>
    <w:rsid w:val="00DC4CE4"/>
  </w:style>
  <w:style w:type="paragraph" w:customStyle="1" w:styleId="Char">
    <w:name w:val="Char"/>
    <w:basedOn w:val="a"/>
    <w:rsid w:val="00E32112"/>
    <w:pPr>
      <w:widowControl/>
      <w:spacing w:after="160" w:line="240" w:lineRule="exact"/>
    </w:pPr>
    <w:rPr>
      <w:rFonts w:ascii="Arial" w:hAnsi="Arial" w:cs="Arial"/>
      <w:lang w:val="fr-FR" w:eastAsia="en-US"/>
    </w:rPr>
  </w:style>
  <w:style w:type="paragraph" w:styleId="af">
    <w:name w:val="Balloon Text"/>
    <w:basedOn w:val="a"/>
    <w:link w:val="af0"/>
    <w:rsid w:val="00E8463C"/>
    <w:rPr>
      <w:rFonts w:ascii="Tahoma" w:hAnsi="Tahoma" w:cs="Tahoma"/>
      <w:sz w:val="16"/>
      <w:szCs w:val="16"/>
    </w:rPr>
  </w:style>
  <w:style w:type="character" w:customStyle="1" w:styleId="af0">
    <w:name w:val="Текст выноски Знак"/>
    <w:basedOn w:val="a0"/>
    <w:link w:val="af"/>
    <w:rsid w:val="00E8463C"/>
    <w:rPr>
      <w:rFonts w:ascii="Tahoma" w:hAnsi="Tahoma" w:cs="Tahoma"/>
      <w:sz w:val="16"/>
      <w:szCs w:val="16"/>
    </w:rPr>
  </w:style>
  <w:style w:type="table" w:styleId="af1">
    <w:name w:val="Table Grid"/>
    <w:basedOn w:val="a1"/>
    <w:uiPriority w:val="59"/>
    <w:rsid w:val="0017079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keepNext/>
      <w:widowControl/>
      <w:jc w:val="both"/>
      <w:outlineLvl w:val="0"/>
    </w:pPr>
    <w:rPr>
      <w:sz w:val="24"/>
    </w:rPr>
  </w:style>
  <w:style w:type="paragraph" w:styleId="2">
    <w:name w:val="heading 2"/>
    <w:basedOn w:val="a"/>
    <w:next w:val="a"/>
    <w:qFormat/>
    <w:pPr>
      <w:keepNext/>
      <w:widowControl/>
      <w:outlineLvl w:val="1"/>
    </w:pPr>
    <w:rPr>
      <w:sz w:val="24"/>
    </w:rPr>
  </w:style>
  <w:style w:type="paragraph" w:styleId="3">
    <w:name w:val="heading 3"/>
    <w:basedOn w:val="a"/>
    <w:next w:val="a"/>
    <w:qFormat/>
    <w:pPr>
      <w:keepNext/>
      <w:widowControl/>
      <w:jc w:val="center"/>
      <w:outlineLvl w:val="2"/>
    </w:pPr>
    <w:rPr>
      <w:b/>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caption"/>
    <w:basedOn w:val="a"/>
    <w:next w:val="a"/>
    <w:qFormat/>
    <w:pPr>
      <w:widowControl/>
      <w:jc w:val="center"/>
    </w:pPr>
    <w:rPr>
      <w:b/>
      <w:sz w:val="40"/>
    </w:rPr>
  </w:style>
  <w:style w:type="character" w:styleId="a8">
    <w:name w:val="Hyperlink"/>
    <w:rsid w:val="006B09E8"/>
    <w:rPr>
      <w:color w:val="0000FF"/>
      <w:u w:val="single"/>
    </w:rPr>
  </w:style>
  <w:style w:type="paragraph" w:styleId="a9">
    <w:name w:val="Body Text"/>
    <w:basedOn w:val="a"/>
    <w:link w:val="aa"/>
    <w:rsid w:val="00DC4CE4"/>
    <w:pPr>
      <w:overflowPunct w:val="0"/>
      <w:autoSpaceDE w:val="0"/>
      <w:autoSpaceDN w:val="0"/>
      <w:adjustRightInd w:val="0"/>
      <w:jc w:val="both"/>
      <w:textAlignment w:val="baseline"/>
    </w:pPr>
    <w:rPr>
      <w:sz w:val="28"/>
    </w:rPr>
  </w:style>
  <w:style w:type="character" w:customStyle="1" w:styleId="aa">
    <w:name w:val="Основной текст Знак"/>
    <w:basedOn w:val="a0"/>
    <w:link w:val="a9"/>
    <w:rsid w:val="00DC4CE4"/>
    <w:rPr>
      <w:sz w:val="28"/>
    </w:rPr>
  </w:style>
  <w:style w:type="paragraph" w:customStyle="1" w:styleId="ab">
    <w:name w:val="Таблицы (моноширинный)"/>
    <w:basedOn w:val="a"/>
    <w:next w:val="a"/>
    <w:rsid w:val="00DC4CE4"/>
    <w:pPr>
      <w:autoSpaceDE w:val="0"/>
      <w:autoSpaceDN w:val="0"/>
      <w:adjustRightInd w:val="0"/>
    </w:pPr>
    <w:rPr>
      <w:rFonts w:ascii="Courier New" w:hAnsi="Courier New" w:cs="Courier New"/>
      <w:sz w:val="24"/>
      <w:szCs w:val="24"/>
    </w:rPr>
  </w:style>
  <w:style w:type="paragraph" w:customStyle="1" w:styleId="ConsPlusNonformat">
    <w:name w:val="ConsPlusNonformat"/>
    <w:rsid w:val="00DC4CE4"/>
    <w:pPr>
      <w:widowControl w:val="0"/>
      <w:autoSpaceDE w:val="0"/>
      <w:autoSpaceDN w:val="0"/>
    </w:pPr>
    <w:rPr>
      <w:rFonts w:ascii="Courier New" w:hAnsi="Courier New" w:cs="Courier New"/>
    </w:rPr>
  </w:style>
  <w:style w:type="paragraph" w:styleId="ac">
    <w:name w:val="List Paragraph"/>
    <w:basedOn w:val="a"/>
    <w:qFormat/>
    <w:rsid w:val="00DC4CE4"/>
    <w:pPr>
      <w:ind w:left="720"/>
      <w:contextualSpacing/>
    </w:pPr>
  </w:style>
  <w:style w:type="paragraph" w:customStyle="1" w:styleId="ConsPlusNormal">
    <w:name w:val="ConsPlusNormal"/>
    <w:rsid w:val="00DC4CE4"/>
    <w:pPr>
      <w:widowControl w:val="0"/>
      <w:autoSpaceDE w:val="0"/>
      <w:autoSpaceDN w:val="0"/>
    </w:pPr>
    <w:rPr>
      <w:rFonts w:ascii="Calibri" w:hAnsi="Calibri" w:cs="Calibri"/>
      <w:sz w:val="22"/>
    </w:rPr>
  </w:style>
  <w:style w:type="character" w:styleId="ad">
    <w:name w:val="Strong"/>
    <w:qFormat/>
    <w:rsid w:val="00DC4CE4"/>
    <w:rPr>
      <w:b/>
      <w:bCs/>
    </w:rPr>
  </w:style>
  <w:style w:type="paragraph" w:customStyle="1" w:styleId="10">
    <w:name w:val="Абзац списка1"/>
    <w:basedOn w:val="a"/>
    <w:rsid w:val="00DC4CE4"/>
    <w:pPr>
      <w:widowControl/>
      <w:spacing w:after="200" w:line="276" w:lineRule="auto"/>
      <w:ind w:left="720"/>
      <w:contextualSpacing/>
    </w:pPr>
    <w:rPr>
      <w:rFonts w:ascii="Calibri" w:hAnsi="Calibri"/>
      <w:sz w:val="22"/>
      <w:szCs w:val="22"/>
      <w:lang w:eastAsia="en-US"/>
    </w:rPr>
  </w:style>
  <w:style w:type="paragraph" w:styleId="ae">
    <w:name w:val="Block Text"/>
    <w:basedOn w:val="a"/>
    <w:rsid w:val="00DC4CE4"/>
    <w:pPr>
      <w:widowControl/>
      <w:ind w:left="-284" w:right="283"/>
      <w:jc w:val="center"/>
    </w:pPr>
    <w:rPr>
      <w:sz w:val="28"/>
      <w:szCs w:val="24"/>
    </w:rPr>
  </w:style>
  <w:style w:type="character" w:customStyle="1" w:styleId="a6">
    <w:name w:val="Нижний колонтитул Знак"/>
    <w:link w:val="a5"/>
    <w:uiPriority w:val="99"/>
    <w:rsid w:val="00DC4CE4"/>
  </w:style>
  <w:style w:type="character" w:customStyle="1" w:styleId="a4">
    <w:name w:val="Верхний колонтитул Знак"/>
    <w:basedOn w:val="a0"/>
    <w:link w:val="a3"/>
    <w:uiPriority w:val="99"/>
    <w:rsid w:val="00DC4CE4"/>
  </w:style>
  <w:style w:type="paragraph" w:customStyle="1" w:styleId="Char">
    <w:name w:val="Char"/>
    <w:basedOn w:val="a"/>
    <w:rsid w:val="00E32112"/>
    <w:pPr>
      <w:widowControl/>
      <w:spacing w:after="160" w:line="240" w:lineRule="exact"/>
    </w:pPr>
    <w:rPr>
      <w:rFonts w:ascii="Arial" w:hAnsi="Arial" w:cs="Arial"/>
      <w:lang w:val="fr-FR" w:eastAsia="en-US"/>
    </w:rPr>
  </w:style>
  <w:style w:type="paragraph" w:styleId="af">
    <w:name w:val="Balloon Text"/>
    <w:basedOn w:val="a"/>
    <w:link w:val="af0"/>
    <w:rsid w:val="00E8463C"/>
    <w:rPr>
      <w:rFonts w:ascii="Tahoma" w:hAnsi="Tahoma" w:cs="Tahoma"/>
      <w:sz w:val="16"/>
      <w:szCs w:val="16"/>
    </w:rPr>
  </w:style>
  <w:style w:type="character" w:customStyle="1" w:styleId="af0">
    <w:name w:val="Текст выноски Знак"/>
    <w:basedOn w:val="a0"/>
    <w:link w:val="af"/>
    <w:rsid w:val="00E846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imovagk\AppData\Roaming\Microsoft\&#1064;&#1072;&#1073;&#1083;&#1086;&#1085;&#1099;\&#1053;&#1086;&#1074;&#1099;&#1077;%20&#1075;&#1077;&#1088;&#1073;&#1086;&#1074;&#1099;&#1077;%20&#1073;&#1083;&#1072;&#1085;&#1082;&#1080;\&#1041;&#1083;&#1072;&#1085;&#1082;%20&#1087;&#1080;&#1089;&#1100;&#1084;&#1072;%20&#1043;&#1091;&#1073;&#1077;&#1088;&#1085;&#1072;&#1090;&#1086;&#1088;&#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письма Губернатора</Template>
  <TotalTime>8</TotalTime>
  <Pages>5</Pages>
  <Words>1756</Words>
  <Characters>10014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11747</CharactersWithSpaces>
  <SharedDoc>false</SharedDoc>
  <HLinks>
    <vt:vector size="6" baseType="variant">
      <vt:variant>
        <vt:i4>1441908</vt:i4>
      </vt:variant>
      <vt:variant>
        <vt:i4>0</vt:i4>
      </vt:variant>
      <vt:variant>
        <vt:i4>0</vt:i4>
      </vt:variant>
      <vt:variant>
        <vt:i4>5</vt:i4>
      </vt:variant>
      <vt:variant>
        <vt:lpwstr>mailto:pravobl@obl.penza.net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Акимова Галина Константиновна</dc:creator>
  <cp:lastModifiedBy>Orlova</cp:lastModifiedBy>
  <cp:revision>4</cp:revision>
  <cp:lastPrinted>2020-04-20T15:48:00Z</cp:lastPrinted>
  <dcterms:created xsi:type="dcterms:W3CDTF">2021-07-08T14:10:00Z</dcterms:created>
  <dcterms:modified xsi:type="dcterms:W3CDTF">2021-07-08T14:17:00Z</dcterms:modified>
</cp:coreProperties>
</file>