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BCE" w:rsidRDefault="00FD7BCE">
      <w:pPr>
        <w:pStyle w:val="ConsPlusTitle"/>
        <w:jc w:val="center"/>
        <w:outlineLvl w:val="0"/>
      </w:pPr>
      <w:bookmarkStart w:id="0" w:name="_GoBack"/>
      <w:bookmarkEnd w:id="0"/>
      <w:r>
        <w:t>МИНИСТЕРСТВО ТРУДА, СОЦИАЛЬНОЙ ЗАЩИТЫ И ДЕМОГРАФИИ</w:t>
      </w:r>
    </w:p>
    <w:p w:rsidR="00FD7BCE" w:rsidRDefault="00FD7BCE">
      <w:pPr>
        <w:pStyle w:val="ConsPlusTitle"/>
        <w:jc w:val="center"/>
      </w:pPr>
      <w:r>
        <w:t>ПЕНЗЕНСКОЙ ОБЛАСТИ</w:t>
      </w:r>
    </w:p>
    <w:p w:rsidR="00FD7BCE" w:rsidRDefault="00FD7BCE">
      <w:pPr>
        <w:pStyle w:val="ConsPlusTitle"/>
        <w:jc w:val="center"/>
      </w:pPr>
    </w:p>
    <w:p w:rsidR="00FD7BCE" w:rsidRDefault="00FD7BCE">
      <w:pPr>
        <w:pStyle w:val="ConsPlusTitle"/>
        <w:jc w:val="center"/>
      </w:pPr>
      <w:r>
        <w:t>ПРИКАЗ</w:t>
      </w:r>
    </w:p>
    <w:p w:rsidR="00FD7BCE" w:rsidRDefault="00FD7BCE">
      <w:pPr>
        <w:pStyle w:val="ConsPlusTitle"/>
        <w:jc w:val="center"/>
      </w:pPr>
      <w:r>
        <w:t>от 28 ноября 2013 г. N 615-ОС</w:t>
      </w:r>
    </w:p>
    <w:p w:rsidR="00FD7BCE" w:rsidRDefault="00FD7BCE">
      <w:pPr>
        <w:pStyle w:val="ConsPlusTitle"/>
        <w:jc w:val="center"/>
      </w:pPr>
    </w:p>
    <w:p w:rsidR="00FD7BCE" w:rsidRDefault="00FD7BCE">
      <w:pPr>
        <w:pStyle w:val="ConsPlusTitle"/>
        <w:jc w:val="center"/>
      </w:pPr>
      <w:r>
        <w:t>ОБ УТВЕРЖДЕНИИ АДМИНИСТРАТИВНОГО РЕГЛАМЕНТА МИНИСТЕРСТВА</w:t>
      </w:r>
    </w:p>
    <w:p w:rsidR="00FD7BCE" w:rsidRDefault="00FD7BCE">
      <w:pPr>
        <w:pStyle w:val="ConsPlusTitle"/>
        <w:jc w:val="center"/>
      </w:pPr>
      <w:r>
        <w:t>ТРУДА, СОЦИАЛЬНОЙ ЗАЩИТЫ И ДЕМОГРАФИИ ПЕНЗЕНСКОЙ ОБЛАСТИ</w:t>
      </w:r>
    </w:p>
    <w:p w:rsidR="00FD7BCE" w:rsidRDefault="00FD7BCE">
      <w:pPr>
        <w:pStyle w:val="ConsPlusTitle"/>
        <w:jc w:val="center"/>
      </w:pPr>
      <w:r>
        <w:t xml:space="preserve">ПРЕДОСТАВЛЕНИЯ ГОСУДАРСТВЕННОЙ УСЛУГИ </w:t>
      </w:r>
      <w:proofErr w:type="gramStart"/>
      <w:r>
        <w:t>ПО</w:t>
      </w:r>
      <w:proofErr w:type="gramEnd"/>
      <w:r>
        <w:t xml:space="preserve"> ПСИХОЛОГИЧЕСКОЙ</w:t>
      </w:r>
    </w:p>
    <w:p w:rsidR="00FD7BCE" w:rsidRDefault="00FD7BCE">
      <w:pPr>
        <w:pStyle w:val="ConsPlusTitle"/>
        <w:jc w:val="center"/>
      </w:pPr>
      <w:r>
        <w:t>ПОДДЕРЖКЕ БЕЗРАБОТНЫХ ГРАЖДАН</w:t>
      </w:r>
    </w:p>
    <w:p w:rsidR="00FD7BCE" w:rsidRDefault="00FD7BC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D7BC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BCE" w:rsidRDefault="00FD7BC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BCE" w:rsidRDefault="00FD7BC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D7BCE" w:rsidRDefault="00FD7BC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Минтруда Пензенской обл.</w:t>
            </w:r>
            <w:proofErr w:type="gramEnd"/>
          </w:p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13.05.2014 </w:t>
            </w:r>
            <w:hyperlink r:id="rId5" w:history="1">
              <w:r>
                <w:rPr>
                  <w:color w:val="0000FF"/>
                </w:rPr>
                <w:t>N 178-ОС</w:t>
              </w:r>
            </w:hyperlink>
            <w:r>
              <w:rPr>
                <w:color w:val="392C69"/>
              </w:rPr>
              <w:t xml:space="preserve">, от 11.07.2014 </w:t>
            </w:r>
            <w:hyperlink r:id="rId6" w:history="1">
              <w:r>
                <w:rPr>
                  <w:color w:val="0000FF"/>
                </w:rPr>
                <w:t>N 322-ОС</w:t>
              </w:r>
            </w:hyperlink>
            <w:r>
              <w:rPr>
                <w:color w:val="392C69"/>
              </w:rPr>
              <w:t>,</w:t>
            </w:r>
          </w:p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11.09.2014 </w:t>
            </w:r>
            <w:hyperlink r:id="rId7" w:history="1">
              <w:r>
                <w:rPr>
                  <w:color w:val="0000FF"/>
                </w:rPr>
                <w:t>N 468-ОС</w:t>
              </w:r>
            </w:hyperlink>
            <w:r>
              <w:rPr>
                <w:color w:val="392C69"/>
              </w:rPr>
              <w:t xml:space="preserve">, от 31.08.2015 </w:t>
            </w:r>
            <w:hyperlink r:id="rId8" w:history="1">
              <w:r>
                <w:rPr>
                  <w:color w:val="0000FF"/>
                </w:rPr>
                <w:t>N 333-ОС</w:t>
              </w:r>
            </w:hyperlink>
            <w:r>
              <w:rPr>
                <w:color w:val="392C69"/>
              </w:rPr>
              <w:t>,</w:t>
            </w:r>
          </w:p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22.07.2016 </w:t>
            </w:r>
            <w:hyperlink r:id="rId9" w:history="1">
              <w:r>
                <w:rPr>
                  <w:color w:val="0000FF"/>
                </w:rPr>
                <w:t>N 247-ОС</w:t>
              </w:r>
            </w:hyperlink>
            <w:r>
              <w:rPr>
                <w:color w:val="392C69"/>
              </w:rPr>
              <w:t xml:space="preserve">, от 04.12.2017 </w:t>
            </w:r>
            <w:hyperlink r:id="rId10" w:history="1">
              <w:r>
                <w:rPr>
                  <w:color w:val="0000FF"/>
                </w:rPr>
                <w:t>N 443-ОС</w:t>
              </w:r>
            </w:hyperlink>
            <w:r>
              <w:rPr>
                <w:color w:val="392C69"/>
              </w:rPr>
              <w:t>,</w:t>
            </w:r>
          </w:p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16.04.2018 </w:t>
            </w:r>
            <w:hyperlink r:id="rId11" w:history="1">
              <w:r>
                <w:rPr>
                  <w:color w:val="0000FF"/>
                </w:rPr>
                <w:t>N 148-ОС</w:t>
              </w:r>
            </w:hyperlink>
            <w:r>
              <w:rPr>
                <w:color w:val="392C69"/>
              </w:rPr>
              <w:t xml:space="preserve">, от 11.07.2018 </w:t>
            </w:r>
            <w:hyperlink r:id="rId12" w:history="1">
              <w:r>
                <w:rPr>
                  <w:color w:val="0000FF"/>
                </w:rPr>
                <w:t>N 315-ОС</w:t>
              </w:r>
            </w:hyperlink>
            <w:r>
              <w:rPr>
                <w:color w:val="392C69"/>
              </w:rPr>
              <w:t>,</w:t>
            </w:r>
          </w:p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26.10.2018 </w:t>
            </w:r>
            <w:hyperlink r:id="rId13" w:history="1">
              <w:r>
                <w:rPr>
                  <w:color w:val="0000FF"/>
                </w:rPr>
                <w:t>N 489-ОС</w:t>
              </w:r>
            </w:hyperlink>
            <w:r>
              <w:rPr>
                <w:color w:val="392C69"/>
              </w:rPr>
              <w:t xml:space="preserve">, от 31.05.2019 </w:t>
            </w:r>
            <w:hyperlink r:id="rId14" w:history="1">
              <w:r>
                <w:rPr>
                  <w:color w:val="0000FF"/>
                </w:rPr>
                <w:t>N 247-ОС</w:t>
              </w:r>
            </w:hyperlink>
            <w:r>
              <w:rPr>
                <w:color w:val="392C69"/>
              </w:rPr>
              <w:t>,</w:t>
            </w:r>
          </w:p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17.06.2019 </w:t>
            </w:r>
            <w:hyperlink r:id="rId15" w:history="1">
              <w:r>
                <w:rPr>
                  <w:color w:val="0000FF"/>
                </w:rPr>
                <w:t>N 268-ОС</w:t>
              </w:r>
            </w:hyperlink>
            <w:r>
              <w:rPr>
                <w:color w:val="392C69"/>
              </w:rPr>
              <w:t xml:space="preserve">, от 26.12.2019 </w:t>
            </w:r>
            <w:hyperlink r:id="rId16" w:history="1">
              <w:r>
                <w:rPr>
                  <w:color w:val="0000FF"/>
                </w:rPr>
                <w:t>N 619-ОС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BCE" w:rsidRDefault="00FD7BCE"/>
        </w:tc>
      </w:tr>
    </w:tbl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Руководствуясь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 (с последующими изменениями), </w:t>
      </w:r>
      <w:hyperlink r:id="rId18" w:history="1">
        <w:r>
          <w:rPr>
            <w:color w:val="0000FF"/>
          </w:rPr>
          <w:t>Положением</w:t>
        </w:r>
      </w:hyperlink>
      <w:r>
        <w:t xml:space="preserve"> о Министерстве труда, социальной защиты и демографии Пензенской области, утвержденным постановлением Правительства Пензенской области от 31.01.2013 N 33-пП (с последующими изменениями), приказываю: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39" w:history="1">
        <w:r>
          <w:rPr>
            <w:color w:val="0000FF"/>
          </w:rPr>
          <w:t>регламент</w:t>
        </w:r>
      </w:hyperlink>
      <w:r>
        <w:t xml:space="preserve"> Министерства труда, социальной защиты и демографии Пензенской области предоставления государственной услуги по психологической поддержке безработных граждан.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2. Разместить (опубликовать) настоящий приказ на сайте Министерства труда, социальной защиты и демографии Пензенской области в информационно-телекоммуникационной сети "Интернет".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Министра, координирующего и контролирующего вопросы занятости населения.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right"/>
      </w:pPr>
      <w:r>
        <w:t>Министр</w:t>
      </w:r>
    </w:p>
    <w:p w:rsidR="00FD7BCE" w:rsidRDefault="00FD7BCE">
      <w:pPr>
        <w:pStyle w:val="ConsPlusNormal"/>
        <w:jc w:val="right"/>
      </w:pPr>
      <w:r>
        <w:t>Е.А.СТОЛЯРОВА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right"/>
        <w:outlineLvl w:val="0"/>
      </w:pPr>
      <w:r>
        <w:t>Утвержден</w:t>
      </w:r>
    </w:p>
    <w:p w:rsidR="00FD7BCE" w:rsidRDefault="00FD7BCE">
      <w:pPr>
        <w:pStyle w:val="ConsPlusNormal"/>
        <w:jc w:val="right"/>
      </w:pPr>
      <w:r>
        <w:t>Приказом</w:t>
      </w:r>
    </w:p>
    <w:p w:rsidR="00FD7BCE" w:rsidRDefault="00FD7BCE">
      <w:pPr>
        <w:pStyle w:val="ConsPlusNormal"/>
        <w:jc w:val="right"/>
      </w:pPr>
      <w:r>
        <w:t xml:space="preserve">Министра труда, </w:t>
      </w:r>
      <w:proofErr w:type="gramStart"/>
      <w:r>
        <w:t>социальной</w:t>
      </w:r>
      <w:proofErr w:type="gramEnd"/>
    </w:p>
    <w:p w:rsidR="00FD7BCE" w:rsidRDefault="00FD7BCE">
      <w:pPr>
        <w:pStyle w:val="ConsPlusNormal"/>
        <w:jc w:val="right"/>
      </w:pPr>
      <w:r>
        <w:t>защиты и демографии</w:t>
      </w:r>
    </w:p>
    <w:p w:rsidR="00FD7BCE" w:rsidRDefault="00FD7BCE">
      <w:pPr>
        <w:pStyle w:val="ConsPlusNormal"/>
        <w:jc w:val="right"/>
      </w:pPr>
      <w:r>
        <w:t>Пензенской области</w:t>
      </w:r>
    </w:p>
    <w:p w:rsidR="00FD7BCE" w:rsidRDefault="00FD7BCE">
      <w:pPr>
        <w:pStyle w:val="ConsPlusNormal"/>
        <w:jc w:val="right"/>
      </w:pPr>
      <w:r>
        <w:t>от 28 ноября 2013 г. N 615-ОС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</w:pPr>
      <w:bookmarkStart w:id="1" w:name="P39"/>
      <w:bookmarkEnd w:id="1"/>
      <w:r>
        <w:t>АДМИНИСТРАТИВНЫЙ РЕГЛАМЕНТ</w:t>
      </w:r>
    </w:p>
    <w:p w:rsidR="00FD7BCE" w:rsidRDefault="00FD7BCE">
      <w:pPr>
        <w:pStyle w:val="ConsPlusTitle"/>
        <w:jc w:val="center"/>
      </w:pPr>
      <w:r>
        <w:t xml:space="preserve">ПРЕДОСТАВЛЕНИЯ ГОСУДАРСТВЕННОЙ УСЛУГИ </w:t>
      </w:r>
      <w:proofErr w:type="gramStart"/>
      <w:r>
        <w:t>ПО</w:t>
      </w:r>
      <w:proofErr w:type="gramEnd"/>
      <w:r>
        <w:t xml:space="preserve"> ПСИХОЛОГИЧЕСКОЙ</w:t>
      </w:r>
    </w:p>
    <w:p w:rsidR="00FD7BCE" w:rsidRDefault="00FD7BCE">
      <w:pPr>
        <w:pStyle w:val="ConsPlusTitle"/>
        <w:jc w:val="center"/>
      </w:pPr>
      <w:r>
        <w:lastRenderedPageBreak/>
        <w:t>ПОДДЕРЖКЕ БЕЗРАБОТНЫХ ГРАЖДАН</w:t>
      </w:r>
    </w:p>
    <w:p w:rsidR="00FD7BCE" w:rsidRDefault="00FD7BC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D7BC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BCE" w:rsidRDefault="00FD7BC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BCE" w:rsidRDefault="00FD7BC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D7BCE" w:rsidRDefault="00FD7BC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Минтруда Пензенской обл.</w:t>
            </w:r>
            <w:proofErr w:type="gramEnd"/>
          </w:p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13.05.2014 </w:t>
            </w:r>
            <w:hyperlink r:id="rId19" w:history="1">
              <w:r>
                <w:rPr>
                  <w:color w:val="0000FF"/>
                </w:rPr>
                <w:t>N 178-ОС</w:t>
              </w:r>
            </w:hyperlink>
            <w:r>
              <w:rPr>
                <w:color w:val="392C69"/>
              </w:rPr>
              <w:t xml:space="preserve">, от 11.07.2014 </w:t>
            </w:r>
            <w:hyperlink r:id="rId20" w:history="1">
              <w:r>
                <w:rPr>
                  <w:color w:val="0000FF"/>
                </w:rPr>
                <w:t>N 322-ОС</w:t>
              </w:r>
            </w:hyperlink>
            <w:r>
              <w:rPr>
                <w:color w:val="392C69"/>
              </w:rPr>
              <w:t>,</w:t>
            </w:r>
          </w:p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11.09.2014 </w:t>
            </w:r>
            <w:hyperlink r:id="rId21" w:history="1">
              <w:r>
                <w:rPr>
                  <w:color w:val="0000FF"/>
                </w:rPr>
                <w:t>N 468-ОС</w:t>
              </w:r>
            </w:hyperlink>
            <w:r>
              <w:rPr>
                <w:color w:val="392C69"/>
              </w:rPr>
              <w:t xml:space="preserve">, от 31.08.2015 </w:t>
            </w:r>
            <w:hyperlink r:id="rId22" w:history="1">
              <w:r>
                <w:rPr>
                  <w:color w:val="0000FF"/>
                </w:rPr>
                <w:t>N 333-ОС</w:t>
              </w:r>
            </w:hyperlink>
            <w:r>
              <w:rPr>
                <w:color w:val="392C69"/>
              </w:rPr>
              <w:t>,</w:t>
            </w:r>
          </w:p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22.07.2016 </w:t>
            </w:r>
            <w:hyperlink r:id="rId23" w:history="1">
              <w:r>
                <w:rPr>
                  <w:color w:val="0000FF"/>
                </w:rPr>
                <w:t>N 247-ОС</w:t>
              </w:r>
            </w:hyperlink>
            <w:r>
              <w:rPr>
                <w:color w:val="392C69"/>
              </w:rPr>
              <w:t xml:space="preserve">, от 04.12.2017 </w:t>
            </w:r>
            <w:hyperlink r:id="rId24" w:history="1">
              <w:r>
                <w:rPr>
                  <w:color w:val="0000FF"/>
                </w:rPr>
                <w:t>N 443-ОС</w:t>
              </w:r>
            </w:hyperlink>
            <w:r>
              <w:rPr>
                <w:color w:val="392C69"/>
              </w:rPr>
              <w:t>,</w:t>
            </w:r>
          </w:p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16.04.2018 </w:t>
            </w:r>
            <w:hyperlink r:id="rId25" w:history="1">
              <w:r>
                <w:rPr>
                  <w:color w:val="0000FF"/>
                </w:rPr>
                <w:t>N 148-ОС</w:t>
              </w:r>
            </w:hyperlink>
            <w:r>
              <w:rPr>
                <w:color w:val="392C69"/>
              </w:rPr>
              <w:t xml:space="preserve">, от 11.07.2018 </w:t>
            </w:r>
            <w:hyperlink r:id="rId26" w:history="1">
              <w:r>
                <w:rPr>
                  <w:color w:val="0000FF"/>
                </w:rPr>
                <w:t>N 315-ОС</w:t>
              </w:r>
            </w:hyperlink>
            <w:r>
              <w:rPr>
                <w:color w:val="392C69"/>
              </w:rPr>
              <w:t>,</w:t>
            </w:r>
          </w:p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26.10.2018 </w:t>
            </w:r>
            <w:hyperlink r:id="rId27" w:history="1">
              <w:r>
                <w:rPr>
                  <w:color w:val="0000FF"/>
                </w:rPr>
                <w:t>N 489-ОС</w:t>
              </w:r>
            </w:hyperlink>
            <w:r>
              <w:rPr>
                <w:color w:val="392C69"/>
              </w:rPr>
              <w:t xml:space="preserve">, от 31.05.2019 </w:t>
            </w:r>
            <w:hyperlink r:id="rId28" w:history="1">
              <w:r>
                <w:rPr>
                  <w:color w:val="0000FF"/>
                </w:rPr>
                <w:t>N 247-ОС</w:t>
              </w:r>
            </w:hyperlink>
            <w:r>
              <w:rPr>
                <w:color w:val="392C69"/>
              </w:rPr>
              <w:t>,</w:t>
            </w:r>
          </w:p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17.06.2019 </w:t>
            </w:r>
            <w:hyperlink r:id="rId29" w:history="1">
              <w:r>
                <w:rPr>
                  <w:color w:val="0000FF"/>
                </w:rPr>
                <w:t>N 268-ОС</w:t>
              </w:r>
            </w:hyperlink>
            <w:r>
              <w:rPr>
                <w:color w:val="392C69"/>
              </w:rPr>
              <w:t xml:space="preserve">, от 26.12.2019 </w:t>
            </w:r>
            <w:hyperlink r:id="rId30" w:history="1">
              <w:r>
                <w:rPr>
                  <w:color w:val="0000FF"/>
                </w:rPr>
                <w:t>N 619-ОС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BCE" w:rsidRDefault="00FD7BCE"/>
        </w:tc>
      </w:tr>
    </w:tbl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1"/>
      </w:pPr>
      <w:r>
        <w:t>I. Общие положения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Предмет регулирования регламента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1. Настоящий Административный регламент устанавливает требования, обязательные при предоставлении государственными учреждениями службы занятости населения Пензенской области (далее - центры занятости населения) государственной услуги по предоставлению психологической поддержки безработных граждан (далее - государственная услуга).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Круг заявителей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2. Заявителями на получение государственной услуги являются безработные граждане, признанные в установленном порядке безработными (далее - безработные граждане).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Требования к порядку информирования о предоставлении</w:t>
      </w:r>
    </w:p>
    <w:p w:rsidR="00FD7BCE" w:rsidRDefault="00FD7BCE">
      <w:pPr>
        <w:pStyle w:val="ConsPlusTitle"/>
        <w:jc w:val="center"/>
      </w:pPr>
      <w:r>
        <w:t>государственной услуги</w:t>
      </w:r>
    </w:p>
    <w:p w:rsidR="00FD7BCE" w:rsidRDefault="00FD7BCE">
      <w:pPr>
        <w:pStyle w:val="ConsPlusNormal"/>
        <w:jc w:val="center"/>
      </w:pPr>
      <w:proofErr w:type="gramStart"/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Минтруда Пензенской обл.</w:t>
      </w:r>
      <w:proofErr w:type="gramEnd"/>
    </w:p>
    <w:p w:rsidR="00FD7BCE" w:rsidRDefault="00FD7BCE">
      <w:pPr>
        <w:pStyle w:val="ConsPlusNormal"/>
        <w:jc w:val="center"/>
      </w:pPr>
      <w:r>
        <w:t>от 31.05.2019 N 247-ОС)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Информирование о государственной услуге и порядке ее предоставления осуществляется непосредственно в помещениях центров занятости населения, с использованием средств массовой информации, электронной или телефонной связи, включая </w:t>
      </w:r>
      <w:proofErr w:type="spellStart"/>
      <w:r>
        <w:t>автоинформирование</w:t>
      </w:r>
      <w:proofErr w:type="spellEnd"/>
      <w:r>
        <w:t>, информационно-телекоммуникационной сети "Интернет" (далее - сеть Интернет), включая федеральную государственную информационную систему "Единый портал государственных и муниципальных услуг (функций)" (далее - Единый портал) и (или) региональную государственную информационную систему "Портал государственных и муниципальных услуг (функций) Пензенской</w:t>
      </w:r>
      <w:proofErr w:type="gramEnd"/>
      <w:r>
        <w:t xml:space="preserve"> области (далее - региональный портал), а также через многофункциональные центры предоставления государственных и муниципальных услуг (далее - МФЦ).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4. Справочная информация размещена на информационных стендах помещений Министерства труда, социальной защиты и демографии Пензенской области (далее - Минтруд Пензенской области), центров занятости населения, на официальном сайте Минтруда Пензенской области, центров занятости населения в информационно-телекоммуникационной сети "Интернет", на Едином портале, на региональном портале.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5. Информация о процедуре предоставления государственной услуги предоставляется бесплатно.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6. Информирование получателей государственной услуги о порядке предоставления государственной услуги осуществляется работниками центров занятости населения, участвующими в предоставлении государственной услуги (при личном обращении, по телефону или письменно, включая электронную почту).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lastRenderedPageBreak/>
        <w:t>7. Время ожидания в очереди для получения от работника центра занятости населения, участвующего в предоставлении государственной услуги, информации о процедуре предоставления государственной услуги при личном обращении получателя государственной услуги не должно превышать 5 минут.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8. Письменные обращения получателей государственной услуги о порядке предоставления государственной услуги, включая обращения, поступившие по электронной почте, рассматриваются работниками центров занятости населения, участвующими в предоставлении государственной услуги, с учетом времени подготовки ответа заявителю в срок, не превышающий 15 дней с момента регистрации обращения.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9. При ответах на телефонные звонки и устные обращения работники центров занятости населения, участвующие в предоставлении государственной услуги, информируют обратившихся безработных граждан о порядке предоставления государственной услуги. Время разговора не должно превышать 10 минут.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>Раздаточные информационные материалы (например, брошюры, буклеты и т.п.) находятся в помещениях, предназначенных для приема получателей государственной услуги, информационных залах, залах обслуживания, иных местах предоставления государственной услуги центров занятости населения, участвующих в предоставлении государственной услуги, раздаются в местах проведения ярмарок вакансий и учебных рабочих мест, а также размещаются в иных органах и учреждениях.</w:t>
      </w:r>
      <w:proofErr w:type="gramEnd"/>
    </w:p>
    <w:p w:rsidR="00FD7BCE" w:rsidRDefault="00FD7BCE">
      <w:pPr>
        <w:pStyle w:val="ConsPlusNormal"/>
        <w:spacing w:before="220"/>
        <w:ind w:firstLine="540"/>
        <w:jc w:val="both"/>
      </w:pPr>
      <w:r>
        <w:t>11. Указанная информация может быть предоставлена при личном или письменном обращении получателя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12. На информационных стендах, размещаемых в помещениях центров занятости населения, официальных сайтах центров занятости населения в информационно-телекоммуникационной сети "Интернет" содержится следующая информация: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месторасположение, график (режим) работы, номера телефонов, адреса Интернет-сайтов и электронной почты центров занятости населения, участвующих в предоставлении государственной услуги;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перечень государственных услуг в области содействия занятости населения;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порядок обжалования решений, действий центров занятости населения, участвующих в предоставлении государственной услуги, их должностных лиц и работников или пассивного поведения, выражающегося в </w:t>
      </w:r>
      <w:proofErr w:type="spellStart"/>
      <w:r>
        <w:t>несовершении</w:t>
      </w:r>
      <w:proofErr w:type="spellEnd"/>
      <w:r>
        <w:t xml:space="preserve"> конкретных действий, которые должностные лица и работники центров занятости населения, участвующих в предоставлении государственной услуги, были обязаны и могли совершить в силу возложенных на них обязанностей;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перечень получателей государственной услуги;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перечень документов, необходимых для получения государственной услуги;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схема размещения работников центров занятости населения, участвующих в предоставлении государственной услуги;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извлечения из законодательных и иных нормативных правовых актов, содержащих нормы, регулирующие деятельность по предоставлению государственной услуги;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образец заполнения заявления о предоставлении государственной услуги;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перечень профессий (специальностей), видов деятельности, востребованных на рынке труда Пензенской области.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13. Государственная услуга по психологической поддержке безработных граждан.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Наименование органа, предоставляющего государственную услугу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14. Государственная услуга предоставляется центрами занятости населения. Минтруда Пензенской области организует, обеспечивает и контролирует на территории Пензенской области деятельность центров занятости населения по предоставлению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Центры занятости населения предоставляют безработным гражданам государственную услугу на территории соответствующих муниципальных образований.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15. Оказание психологической поддержки безработным гражданам может осуществляться работниками центров занятости населения, участвующих в предоставлении государственной услуги, и (или) другими специалистами, обладающими необходимыми знаниями, опытом работы и привлекаемыми для предоставления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16. Работники центров занятости населения при предоставлении государственной услуги руководствуются положениями настоящего Административного регламента.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Работники центров занятости населения, участвующих в предоставлении государственной услуги, несут персональную ответственность за исполнение административных процедур и соблюдение сроков, установленных настоящим Административным регламентом.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Результат предоставления государственной услуги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Результатом предоставления государственной услуги является получение безработным гражданином рекомендаций по повышению мотивации к труду, активизации позиции по поиску работы и трудоустройству, полному разрешению или снижению актуальности психологических проблем, препятствующих профессиональной и социальной самореализации, повышению адаптации к существующим условиям, реализации профессиональной карьеры путем оптимизации психологического состояния в виде </w:t>
      </w:r>
      <w:hyperlink w:anchor="P662" w:history="1">
        <w:r>
          <w:rPr>
            <w:color w:val="0000FF"/>
          </w:rPr>
          <w:t>заключения</w:t>
        </w:r>
      </w:hyperlink>
      <w:r>
        <w:t xml:space="preserve"> о предоставлении государственной услуги в соответствии с Приложением N 3 к настоящему</w:t>
      </w:r>
      <w:proofErr w:type="gramEnd"/>
      <w:r>
        <w:t xml:space="preserve"> Административному регламенту.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Срок предоставления государственной услуги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18. Государственная услуга предоставляется безработному гражданину по предварительно </w:t>
      </w:r>
      <w:proofErr w:type="gramStart"/>
      <w:r>
        <w:t>назначенным</w:t>
      </w:r>
      <w:proofErr w:type="gramEnd"/>
      <w:r>
        <w:t xml:space="preserve"> дате и времени.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19. Государственная услуга может предоставляться безработному гражданину по индивидуальной форме предоставления и (или) группе безработных граждан по групповой форме предоставления согласно утвержденному в установленном порядке графику.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20. Максимально допустимое время предоставления государственной услуги: при индивидуальной форме предоставления - не должно превышать 90 минут без учета времени тестирования (анкетирования) безработного гражданина;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при групповой форме предоставления - не должно превышать 4 часов без учета времени тестирования (анкетирования) безработного гражданина.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Заявители имеют право на неоднократное обращение за государственной услугой.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lastRenderedPageBreak/>
        <w:t>21. Максимально допустимая продолжительность осуществления административного действия, связанного с выдачей заключения о результатах предоставления государственной услуги, не может превышать 5 минут.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22. Максимально допустимые сроки осуществления административных процедур, связанных с фиксированием результатов предоставления государственной услуги в программно-техническом комплексе, содержащем регистр получателей государственных услуг в сфере занятости населения (банке работников), не должны превышать 10 минут.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23. Максимально допустимые сроки осуществления административных процедур, связанных с обработкой материалов тестирования (анкетирования) безработных граждан, не должны превышать 4 часов.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24. Максимально допустимые сроки осуществления административных процедур, связанных с формированием документов и приобщением их к личному делу получателя государственных услуг, не должны превышать 10 минут.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Правовые основания для предоставления государственной услуги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25. Перечень нормативных правовых актов, регулирующих предоставление государственной услуги (с указанием их реквизитов и источников их официального опубликования), размещен на официальных сайтах Минтруда Пензенской области, центров занятости населения в информационно-телекоммуникационной сети "Интернет", на Едином портале, на региональном портале.</w:t>
      </w:r>
    </w:p>
    <w:p w:rsidR="00FD7BCE" w:rsidRDefault="00FD7BCE">
      <w:pPr>
        <w:pStyle w:val="ConsPlusNormal"/>
        <w:jc w:val="both"/>
      </w:pPr>
      <w:r>
        <w:t xml:space="preserve">(п. 25 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Минтруда Пензенской обл. от 31.05.2019 N 247-ОС)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 xml:space="preserve">Исчерпывающий перечень документов, необходимых </w:t>
      </w:r>
      <w:proofErr w:type="gramStart"/>
      <w:r>
        <w:t>в</w:t>
      </w:r>
      <w:proofErr w:type="gramEnd"/>
    </w:p>
    <w:p w:rsidR="00FD7BCE" w:rsidRDefault="00FD7BCE">
      <w:pPr>
        <w:pStyle w:val="ConsPlusTitle"/>
        <w:jc w:val="center"/>
      </w:pPr>
      <w:proofErr w:type="gramStart"/>
      <w:r>
        <w:t>соответствии</w:t>
      </w:r>
      <w:proofErr w:type="gramEnd"/>
      <w:r>
        <w:t xml:space="preserve"> с законодательством или иными правовыми актами</w:t>
      </w:r>
    </w:p>
    <w:p w:rsidR="00FD7BCE" w:rsidRDefault="00FD7BCE">
      <w:pPr>
        <w:pStyle w:val="ConsPlusTitle"/>
        <w:jc w:val="center"/>
      </w:pPr>
      <w:r>
        <w:t>для предоставления государственной услуги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26. Документами, необходимыми для получения безработными гражданами государственной услуги, являются: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26.1. </w:t>
      </w:r>
      <w:hyperlink w:anchor="P513" w:history="1">
        <w:r>
          <w:rPr>
            <w:color w:val="0000FF"/>
          </w:rPr>
          <w:t>Заявление</w:t>
        </w:r>
      </w:hyperlink>
      <w:r>
        <w:t xml:space="preserve"> (Приложение N 1 к настоящему Административному регламенту) или согласие с </w:t>
      </w:r>
      <w:hyperlink w:anchor="P583" w:history="1">
        <w:r>
          <w:rPr>
            <w:color w:val="0000FF"/>
          </w:rPr>
          <w:t>предложением</w:t>
        </w:r>
      </w:hyperlink>
      <w:r>
        <w:t xml:space="preserve"> о предоставлении государственной услуги (Приложение N 2 к настоящему Административному регламенту).</w:t>
      </w:r>
    </w:p>
    <w:p w:rsidR="00FD7BCE" w:rsidRDefault="00FD7BCE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Минтруда Пензенской обл. от 31.08.2015 N 333-ОС)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26.2. Индивидуальная программа реабилитации или </w:t>
      </w:r>
      <w:proofErr w:type="spellStart"/>
      <w:r>
        <w:t>абилитации</w:t>
      </w:r>
      <w:proofErr w:type="spellEnd"/>
      <w:r>
        <w:t xml:space="preserve"> инвалида, выданная в установленном порядке и содержащая заключение о рекомендуемом характере и условиях труда (для граждан, относящихся к категории инвалидов).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Заявители вправе по собственной инициативе представить индивидуальную программу реабилитации или </w:t>
      </w:r>
      <w:proofErr w:type="spellStart"/>
      <w:r>
        <w:t>абилитации</w:t>
      </w:r>
      <w:proofErr w:type="spellEnd"/>
      <w:r>
        <w:t xml:space="preserve"> инвалида.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В случае непредставления индивидуальной программы реабилитации или </w:t>
      </w:r>
      <w:proofErr w:type="spellStart"/>
      <w:r>
        <w:t>абилитации</w:t>
      </w:r>
      <w:proofErr w:type="spellEnd"/>
      <w:r>
        <w:t xml:space="preserve"> инвалида центр занятости населения осуществляет запрос указанных сведений, которые представляются в электронной форме с использованием единой системы межведомственного электронного взаимодействия в установленном законодательством порядке.</w:t>
      </w:r>
    </w:p>
    <w:p w:rsidR="00FD7BCE" w:rsidRDefault="00FD7BC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26.2 в ред. </w:t>
      </w:r>
      <w:hyperlink r:id="rId34" w:history="1">
        <w:r>
          <w:rPr>
            <w:color w:val="0000FF"/>
          </w:rPr>
          <w:t>Приказа</w:t>
        </w:r>
      </w:hyperlink>
      <w:r>
        <w:t xml:space="preserve"> Минтруда Пензенской обл. от 26.12.2019 N 619-ОС)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26.3. Приказ центра занятости населения о признании гражданина в установленном порядке безработным.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В заявлении указываются: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lastRenderedPageBreak/>
        <w:t>фамилия, имя, отчество (последнее - при наличии) (далее - отчество) безработного гражданина;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дата обращения.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Заявление заверяется личной или простой электронной подписью безработного гражданина в соответствии с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06.04.2011 N 63-ФЗ "Об электронной подписи" (Собрание законодательства Российской Федерации, 2011, N 15, ст. 2036, N 27, ст. 3880; 2012, N 29, ст. 3988).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В предложении указываются: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наименование государственного учреждения службы занятости населения;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фамилия, имя, отчество безработного гражданина;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фамилия, имя, отчество работника государственного учреждения службы занятости населения, выдавшего предложение;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согласие (несогласие) с предложением о предоставлении государственной услуги;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дата выдачи предложения.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Заявление заполняется безработным гражданином разборчиво от руки на русском языке. При заполнении заявления не допускается использование сокращений слов и аббревиатур. Заявление заверяется личной подписью безработного гражданина.</w:t>
      </w:r>
    </w:p>
    <w:p w:rsidR="00FD7BCE" w:rsidRDefault="00FD7BCE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Минтруда Пензенской обл. от 31.08.2015 N 333-ОС)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27. Предложение о предоставлении государственной услуги заполняется работником центра занятости населения, осуществляющим функцию по предоставлению государственной услуги по содействию гражданам в поиске подходящей работы, или работником центра занятости населения, осуществляющим функцию по предоставлению государственной услуги по психологической поддержке безработных граждан (далее - работник центра занятости населения, осуществляющий функцию по предоставлению государственной услуги). Работник центра занятости населения, осуществляющий функцию по предоставлению государственной услуги, знакомит безработного гражданина с предложением о предоставлении государственной услуги под роспись. Безработный гражданин письменно выражает согласие (несогласие с указанием причины отказа) на получение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28. Приказы центра занятости населения о признании гражданина в установленном порядке безработным и снятии гражданина, признанного в установленном порядке безработным, с учета в качестве безработного являются внутренними документами центра занятости населения, входящими в личное дело получателя государственных услуг.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29. Безработным гражданам обеспечивается возможность выбора способа подачи заявления: при личном обращении в государственное учреждение службы занятости населения или в МФЦ, почтовой связью, с использованием средств факсимильной связи или в электронной форме, в том числе с использованием Единого портала или регионального портала.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30. На основании личного письменного заявления безработный гражданин вправе отказаться от предложения работника центра занятости населения о предоставлении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31. В случае отказа безработного гражданина от предложения работника центра занятости населения о предоставлении государственной услуги она может быть предоставлена на основании заявления, представленного безработным гражданином в центре занятости населения </w:t>
      </w:r>
      <w:r>
        <w:lastRenderedPageBreak/>
        <w:t>после отказа.</w:t>
      </w:r>
    </w:p>
    <w:p w:rsidR="00FD7BCE" w:rsidRDefault="00FD7BCE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Минтруда Пензенской обл. от 31.08.2015 N 333-ОС)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FD7BCE" w:rsidRDefault="00FD7BCE">
      <w:pPr>
        <w:pStyle w:val="ConsPlusTitle"/>
        <w:jc w:val="center"/>
      </w:pPr>
      <w:r>
        <w:t xml:space="preserve">документов, необходимых для предоставления </w:t>
      </w:r>
      <w:proofErr w:type="gramStart"/>
      <w:r>
        <w:t>государственной</w:t>
      </w:r>
      <w:proofErr w:type="gramEnd"/>
    </w:p>
    <w:p w:rsidR="00FD7BCE" w:rsidRDefault="00FD7BCE">
      <w:pPr>
        <w:pStyle w:val="ConsPlusTitle"/>
        <w:jc w:val="center"/>
      </w:pPr>
      <w:r>
        <w:t>услуги</w:t>
      </w:r>
    </w:p>
    <w:p w:rsidR="00FD7BCE" w:rsidRDefault="00FD7BCE">
      <w:pPr>
        <w:pStyle w:val="ConsPlusNormal"/>
        <w:jc w:val="center"/>
      </w:pPr>
      <w:proofErr w:type="gramStart"/>
      <w:r>
        <w:t xml:space="preserve">(в ред. </w:t>
      </w:r>
      <w:hyperlink r:id="rId38" w:history="1">
        <w:r>
          <w:rPr>
            <w:color w:val="0000FF"/>
          </w:rPr>
          <w:t>Приказа</w:t>
        </w:r>
      </w:hyperlink>
      <w:r>
        <w:t xml:space="preserve"> Минтруда Пензенской обл.</w:t>
      </w:r>
      <w:proofErr w:type="gramEnd"/>
    </w:p>
    <w:p w:rsidR="00FD7BCE" w:rsidRDefault="00FD7BCE">
      <w:pPr>
        <w:pStyle w:val="ConsPlusNormal"/>
        <w:jc w:val="center"/>
      </w:pPr>
      <w:r>
        <w:t>от 11.07.2014 N 322-ОС)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32. Исчерпывающий перечень оснований для отказа в приеме документов, необходимых для предоставления государственной услуги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Оснований для отказа в приеме документов, необходимых для предоставления государственной услуги, действующим законодательством не предусмотрено.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FD7BCE" w:rsidRDefault="00FD7BCE">
      <w:pPr>
        <w:pStyle w:val="ConsPlusTitle"/>
        <w:jc w:val="center"/>
      </w:pPr>
      <w:r>
        <w:t xml:space="preserve">предоставления государственной услуги или отказа </w:t>
      </w:r>
      <w:proofErr w:type="gramStart"/>
      <w:r>
        <w:t>в</w:t>
      </w:r>
      <w:proofErr w:type="gramEnd"/>
    </w:p>
    <w:p w:rsidR="00FD7BCE" w:rsidRDefault="00FD7BCE">
      <w:pPr>
        <w:pStyle w:val="ConsPlusTitle"/>
        <w:jc w:val="center"/>
      </w:pPr>
      <w:proofErr w:type="gramStart"/>
      <w:r>
        <w:t>предоставлении</w:t>
      </w:r>
      <w:proofErr w:type="gramEnd"/>
      <w:r>
        <w:t xml:space="preserve"> государственной услуги</w:t>
      </w:r>
    </w:p>
    <w:p w:rsidR="00FD7BCE" w:rsidRDefault="00FD7BCE">
      <w:pPr>
        <w:pStyle w:val="ConsPlusNormal"/>
        <w:jc w:val="center"/>
      </w:pPr>
      <w:proofErr w:type="gramStart"/>
      <w:r>
        <w:t xml:space="preserve">(в ред. </w:t>
      </w:r>
      <w:hyperlink r:id="rId39" w:history="1">
        <w:r>
          <w:rPr>
            <w:color w:val="0000FF"/>
          </w:rPr>
          <w:t>Приказа</w:t>
        </w:r>
      </w:hyperlink>
      <w:r>
        <w:t xml:space="preserve"> Минтруда Пензенской обл.</w:t>
      </w:r>
      <w:proofErr w:type="gramEnd"/>
    </w:p>
    <w:p w:rsidR="00FD7BCE" w:rsidRDefault="00FD7BCE">
      <w:pPr>
        <w:pStyle w:val="ConsPlusNormal"/>
        <w:jc w:val="center"/>
      </w:pPr>
      <w:r>
        <w:t>от 16.04.2018 N 148-ОС)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33. Основаниями для отказа в предоставлении государственной услуги являются: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33.1. Отсутствие: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33.1.1. Заполненного </w:t>
      </w:r>
      <w:hyperlink w:anchor="P513" w:history="1">
        <w:r>
          <w:rPr>
            <w:color w:val="0000FF"/>
          </w:rPr>
          <w:t>заявления</w:t>
        </w:r>
      </w:hyperlink>
      <w:r>
        <w:t xml:space="preserve"> (Приложение N 1 к настоящему Административному регламенту) или согласия безработного гражданина с </w:t>
      </w:r>
      <w:hyperlink w:anchor="P583" w:history="1">
        <w:r>
          <w:rPr>
            <w:color w:val="0000FF"/>
          </w:rPr>
          <w:t>предложением</w:t>
        </w:r>
      </w:hyperlink>
      <w:r>
        <w:t xml:space="preserve"> работника центра занятости населения о предоставлении государственной услуги (Приложение N 2 к настоящему Административному регламенту);</w:t>
      </w:r>
    </w:p>
    <w:p w:rsidR="00FD7BCE" w:rsidRDefault="00FD7BCE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Минтруда Пензенской обл. от 31.08.2015 N 333-ОС)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33.1.2. Исключен. - </w:t>
      </w:r>
      <w:hyperlink r:id="rId41" w:history="1">
        <w:r>
          <w:rPr>
            <w:color w:val="0000FF"/>
          </w:rPr>
          <w:t>Приказ</w:t>
        </w:r>
      </w:hyperlink>
      <w:r>
        <w:t xml:space="preserve"> Минтруда Пензенской обл. от 26.12.2019 N 619-ОС;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33.1.3. Решения о признании гражданина безработным в установленном порядке (приказа центра занятости населения о признании гражданина в установленном порядке безработным).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33.2. Снятие гражданина, признанного в установленном порядке безработным, с учета в качестве безработного (приказ центра занятости населения о снятии гражданина, признанного в установленном порядке безработным, с учета в качестве безработного).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государственной услуги отсутствуют.</w:t>
      </w:r>
    </w:p>
    <w:p w:rsidR="00FD7BCE" w:rsidRDefault="00FD7BCE">
      <w:pPr>
        <w:pStyle w:val="ConsPlusNormal"/>
        <w:jc w:val="both"/>
      </w:pPr>
      <w:r>
        <w:t xml:space="preserve">(абзац введен </w:t>
      </w:r>
      <w:hyperlink r:id="rId42" w:history="1">
        <w:r>
          <w:rPr>
            <w:color w:val="0000FF"/>
          </w:rPr>
          <w:t>Приказом</w:t>
        </w:r>
      </w:hyperlink>
      <w:r>
        <w:t xml:space="preserve"> Минтруда Пензенской обл. от 16.04.2018 N 148-ОС)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Размер платы, взимаемой с заявителя при предоставлении</w:t>
      </w:r>
    </w:p>
    <w:p w:rsidR="00FD7BCE" w:rsidRDefault="00FD7BCE">
      <w:pPr>
        <w:pStyle w:val="ConsPlusTitle"/>
        <w:jc w:val="center"/>
      </w:pPr>
      <w:r>
        <w:t>государственной услуги, и способы ее взимания в случаях,</w:t>
      </w:r>
    </w:p>
    <w:p w:rsidR="00FD7BCE" w:rsidRDefault="00FD7BCE">
      <w:pPr>
        <w:pStyle w:val="ConsPlusTitle"/>
        <w:jc w:val="center"/>
      </w:pPr>
      <w:proofErr w:type="gramStart"/>
      <w:r>
        <w:t>предусмотренных</w:t>
      </w:r>
      <w:proofErr w:type="gramEnd"/>
      <w:r>
        <w:t xml:space="preserve"> федеральными законами, принимаемыми в</w:t>
      </w:r>
    </w:p>
    <w:p w:rsidR="00FD7BCE" w:rsidRDefault="00FD7BCE">
      <w:pPr>
        <w:pStyle w:val="ConsPlusTitle"/>
        <w:jc w:val="center"/>
      </w:pPr>
      <w:proofErr w:type="gramStart"/>
      <w:r>
        <w:t>соответствии</w:t>
      </w:r>
      <w:proofErr w:type="gramEnd"/>
      <w:r>
        <w:t xml:space="preserve"> с ними, иными нормативными правовыми актами</w:t>
      </w:r>
    </w:p>
    <w:p w:rsidR="00FD7BCE" w:rsidRDefault="00FD7BCE">
      <w:pPr>
        <w:pStyle w:val="ConsPlusTitle"/>
        <w:jc w:val="center"/>
      </w:pPr>
      <w:r>
        <w:t>Российской Федерации и нормативными правовыми актами</w:t>
      </w:r>
    </w:p>
    <w:p w:rsidR="00FD7BCE" w:rsidRDefault="00FD7BCE">
      <w:pPr>
        <w:pStyle w:val="ConsPlusTitle"/>
        <w:jc w:val="center"/>
      </w:pPr>
      <w:r>
        <w:t>Пензенской области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34. Государственная услуга предоставляется бесплатно.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Максимальный срок ожидания в очереди при подаче запроса о</w:t>
      </w:r>
    </w:p>
    <w:p w:rsidR="00FD7BCE" w:rsidRDefault="00FD7BCE">
      <w:pPr>
        <w:pStyle w:val="ConsPlusTitle"/>
        <w:jc w:val="center"/>
      </w:pPr>
      <w:proofErr w:type="gramStart"/>
      <w:r>
        <w:t>предоставлении</w:t>
      </w:r>
      <w:proofErr w:type="gramEnd"/>
      <w:r>
        <w:t xml:space="preserve"> государственной услуги и при получении</w:t>
      </w:r>
    </w:p>
    <w:p w:rsidR="00FD7BCE" w:rsidRDefault="00FD7BCE">
      <w:pPr>
        <w:pStyle w:val="ConsPlusTitle"/>
        <w:jc w:val="center"/>
      </w:pPr>
      <w:r>
        <w:t>результата предоставления государственной услуги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35. Государственная услуга предоставляется по предварительной записи.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36. Время ожидания предоставления государственной услуги, выдачи заключения по предварительной записи не должно превышать 5 минут.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37. Согласование с безработными гражданами даты и времени предоставления государственной услуги осуществляется при личном обращении в ЦЗН либо с использованием средств телефонной или электронной связи, включая сеть Интернет, почтовой связью не позднее следующего рабочего дня со дня регистрации заявления.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38. При обращении безработных граждан в МФЦ обеспечивается передача заявления в центры занятости населения в порядке и сроки, установленные соглашением о взаимодействии между МФЦ и центром занятости населения, но не позднее следующего рабочего дня со дня регистрации заявления.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Срок регистрации запроса заявителя о предоставлении</w:t>
      </w:r>
    </w:p>
    <w:p w:rsidR="00FD7BCE" w:rsidRDefault="00FD7BCE">
      <w:pPr>
        <w:pStyle w:val="ConsPlusTitle"/>
        <w:jc w:val="center"/>
      </w:pPr>
      <w:r>
        <w:t>государственной услуги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39. При личном обращении заявителя работник ЦЗН осуществляет прием и регистрацию заявления в день обращения.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40. Данные, содержащиеся в заявлении, вносятся работником ЦЗН в регистр получателей государственных услуг в сфере занятости с использованием программно-технического комплекса.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Требования к помещениям, в которых предоставляется</w:t>
      </w:r>
    </w:p>
    <w:p w:rsidR="00FD7BCE" w:rsidRDefault="00FD7BCE">
      <w:pPr>
        <w:pStyle w:val="ConsPlusTitle"/>
        <w:jc w:val="center"/>
      </w:pPr>
      <w:r>
        <w:t xml:space="preserve">государственная услуга, к залу ожидания, местам </w:t>
      </w:r>
      <w:proofErr w:type="gramStart"/>
      <w:r>
        <w:t>для</w:t>
      </w:r>
      <w:proofErr w:type="gramEnd"/>
    </w:p>
    <w:p w:rsidR="00FD7BCE" w:rsidRDefault="00FD7BCE">
      <w:pPr>
        <w:pStyle w:val="ConsPlusTitle"/>
        <w:jc w:val="center"/>
      </w:pPr>
      <w:r>
        <w:t>заполнения запросов о предоставлении государственной услуги,</w:t>
      </w:r>
    </w:p>
    <w:p w:rsidR="00FD7BCE" w:rsidRDefault="00FD7BCE">
      <w:pPr>
        <w:pStyle w:val="ConsPlusTitle"/>
        <w:jc w:val="center"/>
      </w:pPr>
      <w:r>
        <w:t>информационным стендам с образцами их заполнения и перечнем</w:t>
      </w:r>
    </w:p>
    <w:p w:rsidR="00FD7BCE" w:rsidRDefault="00FD7BCE">
      <w:pPr>
        <w:pStyle w:val="ConsPlusTitle"/>
        <w:jc w:val="center"/>
      </w:pPr>
      <w:r>
        <w:t xml:space="preserve">документов, необходимых для предоставления </w:t>
      </w:r>
      <w:proofErr w:type="gramStart"/>
      <w:r>
        <w:t>государственной</w:t>
      </w:r>
      <w:proofErr w:type="gramEnd"/>
    </w:p>
    <w:p w:rsidR="00FD7BCE" w:rsidRDefault="00FD7BCE">
      <w:pPr>
        <w:pStyle w:val="ConsPlusTitle"/>
        <w:jc w:val="center"/>
      </w:pPr>
      <w:r>
        <w:t>услуги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41. Предоставление государственной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Помещения для предоставления государственной услуги размещаются на нижних этажах зданий, оборудованных отдельным входом, или в отдельно стоящих зданиях.</w:t>
      </w:r>
    </w:p>
    <w:p w:rsidR="00FD7BCE" w:rsidRDefault="00FD7BCE">
      <w:pPr>
        <w:pStyle w:val="ConsPlusNormal"/>
        <w:jc w:val="both"/>
      </w:pPr>
      <w:r>
        <w:t xml:space="preserve">(п. 41 в ред. </w:t>
      </w:r>
      <w:hyperlink r:id="rId43" w:history="1">
        <w:r>
          <w:rPr>
            <w:color w:val="0000FF"/>
          </w:rPr>
          <w:t>Приказа</w:t>
        </w:r>
      </w:hyperlink>
      <w:r>
        <w:t xml:space="preserve"> Минтруда Пензенской обл. от 26.12.2019 N 619-ОС)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42. На территории, прилегающей к месторасположению центра занятости населения,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настоящего абзаца в порядке, определяемом Правительством Российской Федерации.</w:t>
      </w:r>
    </w:p>
    <w:p w:rsidR="00FD7BCE" w:rsidRDefault="00FD7BCE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Приказа</w:t>
        </w:r>
      </w:hyperlink>
      <w:r>
        <w:t xml:space="preserve"> Минтруда Пензенской обл. от 26.12.2019 N 619-ОС)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Вход и выход из помещения для предоставления государственной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питания.</w:t>
      </w:r>
    </w:p>
    <w:p w:rsidR="00FD7BCE" w:rsidRDefault="00FD7BCE">
      <w:pPr>
        <w:pStyle w:val="ConsPlusNormal"/>
        <w:jc w:val="both"/>
      </w:pPr>
      <w:r>
        <w:t xml:space="preserve">(п. 42 в ред. </w:t>
      </w:r>
      <w:hyperlink r:id="rId45" w:history="1">
        <w:r>
          <w:rPr>
            <w:color w:val="0000FF"/>
          </w:rPr>
          <w:t>Приказа</w:t>
        </w:r>
      </w:hyperlink>
      <w:r>
        <w:t xml:space="preserve"> Минтруда Пензенской обл. от 31.08.2015 N 333-ОС)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lastRenderedPageBreak/>
        <w:t>43. Прием получателей государственной услуги осуществляется в специально выделенных для этих целей помещениях и залах обслуживания (информационных залах) - местах предоставления государственной услуги.</w:t>
      </w:r>
    </w:p>
    <w:p w:rsidR="00FD7BCE" w:rsidRDefault="00FD7BCE">
      <w:pPr>
        <w:pStyle w:val="ConsPlusNormal"/>
        <w:jc w:val="both"/>
      </w:pPr>
      <w:r>
        <w:t xml:space="preserve">(п. 43 в ред. </w:t>
      </w:r>
      <w:hyperlink r:id="rId46" w:history="1">
        <w:r>
          <w:rPr>
            <w:color w:val="0000FF"/>
          </w:rPr>
          <w:t>Приказа</w:t>
        </w:r>
      </w:hyperlink>
      <w:r>
        <w:t xml:space="preserve"> Минтруда Пензенской обл. от 31.08.2015 N 333-ОС)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44. В помещениях для предоставления государственной услуги на видном месте располагаются схемы размещения средств пожаротушения и путей эвакуации посетителей и сотрудников центра занятости населения.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.</w:t>
      </w:r>
    </w:p>
    <w:p w:rsidR="00FD7BCE" w:rsidRDefault="00FD7BCE">
      <w:pPr>
        <w:pStyle w:val="ConsPlusNormal"/>
        <w:jc w:val="both"/>
      </w:pPr>
      <w:r>
        <w:t xml:space="preserve">(п. 44 в ред. </w:t>
      </w:r>
      <w:hyperlink r:id="rId47" w:history="1">
        <w:r>
          <w:rPr>
            <w:color w:val="0000FF"/>
          </w:rPr>
          <w:t>Приказа</w:t>
        </w:r>
      </w:hyperlink>
      <w:r>
        <w:t xml:space="preserve"> Минтруда Пензенской обл. от 31.08.2015 N 333-ОС)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45. Сотрудники центра занятости населения, предоставляющие услуги населению, оказывают помощь инвалидам в преодолении барьеров, мешающих получению ими услуг наравне с другими лицами.</w:t>
      </w:r>
    </w:p>
    <w:p w:rsidR="00FD7BCE" w:rsidRDefault="00FD7BCE">
      <w:pPr>
        <w:pStyle w:val="ConsPlusNormal"/>
        <w:jc w:val="both"/>
      </w:pPr>
      <w:r>
        <w:t xml:space="preserve">(п. 45 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Минтруда Пензенской обл. от 31.08.2015 N 333-ОС)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46. Помещение для предоставления государственной услуги обеспечивается необходимыми для предоставления государственной услуги оборудованием (компьютеры, средства электронно-вычислительной техники, средства связи, включая Интернет, оргтехника, аудио- и видеотехника), канцелярскими принадлежностями, информационными и методическими материалами, а также стульями и столами, системами кондиционирования (охлаждения и нагревания) воздуха, средствами пожаротушения и оповещения о возникновении чрезвычайной ситуации.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46.1. В местах предоставления государственной услуги предусматривается оборудование доступных мест общего пользования (туалетов) и хранение верхней одежды посетителей.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46.2. Рабочее место сотрудника центра занятости населения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"тревожными кнопками" или переносными многофункциональными брелоками-коммуникаторами).</w:t>
      </w:r>
    </w:p>
    <w:p w:rsidR="00FD7BCE" w:rsidRDefault="00FD7BCE">
      <w:pPr>
        <w:pStyle w:val="ConsPlusNormal"/>
        <w:jc w:val="both"/>
      </w:pPr>
      <w:r>
        <w:t xml:space="preserve">(п. 46 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Минтруда Пензенской обл. от 31.08.2015 N 333-ОС)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47. Сотрудники центра занятости населения обеспечиваются личными нагрудными карточками (</w:t>
      </w:r>
      <w:proofErr w:type="spellStart"/>
      <w:r>
        <w:t>бейджами</w:t>
      </w:r>
      <w:proofErr w:type="spellEnd"/>
      <w:r>
        <w:t>) с указанием фамилии, имени, отчества и должности.</w:t>
      </w:r>
    </w:p>
    <w:p w:rsidR="00FD7BCE" w:rsidRDefault="00FD7BCE">
      <w:pPr>
        <w:pStyle w:val="ConsPlusNormal"/>
        <w:jc w:val="both"/>
      </w:pPr>
      <w:r>
        <w:t xml:space="preserve">(п. 47 в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Минтруда Пензенской обл. от 31.08.2015 N 333-ОС)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48. Исключен. - </w:t>
      </w:r>
      <w:hyperlink r:id="rId51" w:history="1">
        <w:r>
          <w:rPr>
            <w:color w:val="0000FF"/>
          </w:rPr>
          <w:t>Приказ</w:t>
        </w:r>
      </w:hyperlink>
      <w:r>
        <w:t xml:space="preserve"> Минтруда Пензенской обл. от 22.07.2016 N 247-ОС.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Показатели доступности и качества предоставления</w:t>
      </w:r>
    </w:p>
    <w:p w:rsidR="00FD7BCE" w:rsidRDefault="00FD7BCE">
      <w:pPr>
        <w:pStyle w:val="ConsPlusTitle"/>
        <w:jc w:val="center"/>
      </w:pPr>
      <w:r>
        <w:t>государственной услуги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49. Показателем доступности государственных услуг является отношение численности безработных граждан, получивших государственную услугу, к средней численности безработных граждан, состоящих на учете в ЦЗН.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50. Показателями качества государственной услуги являются: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- отсутствие обоснованных жалоб заявителей, связанных с предоставлением государственной услуги;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- доля получателей государственной услуги, удовлетворенных качеством предоставления государственной услуги, в общей численности безработных граждан, получивших </w:t>
      </w:r>
      <w:r>
        <w:lastRenderedPageBreak/>
        <w:t>государственную услугу, определяемая путем их опроса.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Иные требования, в том числе особенности предоставления</w:t>
      </w:r>
    </w:p>
    <w:p w:rsidR="00FD7BCE" w:rsidRDefault="00FD7BCE">
      <w:pPr>
        <w:pStyle w:val="ConsPlusTitle"/>
        <w:jc w:val="center"/>
      </w:pPr>
      <w:r>
        <w:t>государственной услуги в электронной форме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51. Государственная услуга в электронной форме не предоставляется.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FD7BCE" w:rsidRDefault="00FD7BCE">
      <w:pPr>
        <w:pStyle w:val="ConsPlusTitle"/>
        <w:jc w:val="center"/>
      </w:pPr>
      <w:r>
        <w:t>административных процедур (действий), требования к порядку</w:t>
      </w:r>
    </w:p>
    <w:p w:rsidR="00FD7BCE" w:rsidRDefault="00FD7BCE">
      <w:pPr>
        <w:pStyle w:val="ConsPlusTitle"/>
        <w:jc w:val="center"/>
      </w:pPr>
      <w:r>
        <w:t>их выполнения, включая особенности выполнения</w:t>
      </w:r>
    </w:p>
    <w:p w:rsidR="00FD7BCE" w:rsidRDefault="00FD7BCE">
      <w:pPr>
        <w:pStyle w:val="ConsPlusTitle"/>
        <w:jc w:val="center"/>
      </w:pPr>
      <w:r>
        <w:t xml:space="preserve">административных процедур (действий) в электронной форме, </w:t>
      </w:r>
      <w:proofErr w:type="gramStart"/>
      <w:r>
        <w:t>в</w:t>
      </w:r>
      <w:proofErr w:type="gramEnd"/>
    </w:p>
    <w:p w:rsidR="00FD7BCE" w:rsidRDefault="00FD7BCE">
      <w:pPr>
        <w:pStyle w:val="ConsPlusTitle"/>
        <w:jc w:val="center"/>
      </w:pPr>
      <w:r>
        <w:t xml:space="preserve">том числе с использованием системы </w:t>
      </w:r>
      <w:proofErr w:type="gramStart"/>
      <w:r>
        <w:t>межведомственного</w:t>
      </w:r>
      <w:proofErr w:type="gramEnd"/>
    </w:p>
    <w:p w:rsidR="00FD7BCE" w:rsidRDefault="00FD7BCE">
      <w:pPr>
        <w:pStyle w:val="ConsPlusTitle"/>
        <w:jc w:val="center"/>
      </w:pPr>
      <w:r>
        <w:t>электронного взаимодействия, а также особенности выполнения</w:t>
      </w:r>
    </w:p>
    <w:p w:rsidR="00FD7BCE" w:rsidRDefault="00FD7BCE">
      <w:pPr>
        <w:pStyle w:val="ConsPlusTitle"/>
        <w:jc w:val="center"/>
      </w:pPr>
      <w:r>
        <w:t xml:space="preserve">административных процедур в многофункциональных центрах </w:t>
      </w:r>
      <w:proofErr w:type="gramStart"/>
      <w:r>
        <w:t>при</w:t>
      </w:r>
      <w:proofErr w:type="gramEnd"/>
    </w:p>
    <w:p w:rsidR="00FD7BCE" w:rsidRDefault="00FD7BCE">
      <w:pPr>
        <w:pStyle w:val="ConsPlusTitle"/>
        <w:jc w:val="center"/>
      </w:pPr>
      <w:proofErr w:type="gramStart"/>
      <w:r>
        <w:t>предоставлении</w:t>
      </w:r>
      <w:proofErr w:type="gramEnd"/>
      <w:r>
        <w:t xml:space="preserve"> государственной услуги в части</w:t>
      </w:r>
    </w:p>
    <w:p w:rsidR="00FD7BCE" w:rsidRDefault="00FD7BCE">
      <w:pPr>
        <w:pStyle w:val="ConsPlusTitle"/>
        <w:jc w:val="center"/>
      </w:pPr>
      <w:r>
        <w:t>психологической поддержки безработных граждан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52. Государственная услуга включает следующие административные процедуры (действия):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1) анализ сведений о безработном гражданине, содержащихся в регистре получателей государственных услуг в сфере занятости населения (далее - регистр получателей государственных услуг);</w:t>
      </w:r>
    </w:p>
    <w:p w:rsidR="00FD7BCE" w:rsidRDefault="00FD7BCE">
      <w:pPr>
        <w:pStyle w:val="ConsPlusNormal"/>
        <w:spacing w:before="220"/>
        <w:ind w:firstLine="540"/>
        <w:jc w:val="both"/>
      </w:pPr>
      <w:bookmarkStart w:id="2" w:name="P256"/>
      <w:bookmarkEnd w:id="2"/>
      <w:r>
        <w:t>2) информирование безработного гражданина о порядке предоставления государственной услуги, формах и графике ее предоставления, направлениях психологической поддержки;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3) предложение безработному гражданину пройти тестирование (анкетирование) по методикам, используемым при психологической поддержке безработных граждан (далее - методики), выбрать способ тестирования (с использованием соответствующего программного обеспечения или в письменной форме (путем заполнения бланков тестов, анкет) и форму предоставления государственной услуги (групповая или индивидуальная);</w:t>
      </w:r>
    </w:p>
    <w:p w:rsidR="00FD7BCE" w:rsidRDefault="00FD7BCE">
      <w:pPr>
        <w:pStyle w:val="ConsPlusNormal"/>
        <w:spacing w:before="220"/>
        <w:ind w:firstLine="540"/>
        <w:jc w:val="both"/>
      </w:pPr>
      <w:bookmarkStart w:id="3" w:name="P258"/>
      <w:bookmarkEnd w:id="3"/>
      <w:r>
        <w:t>4) проведение тестирования (анкетирования) по методикам с учетом выбора безработным гражданином формы его проведения;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5) обработка материалов тестирования (анкетирования) безработного гражданина;</w:t>
      </w:r>
    </w:p>
    <w:p w:rsidR="00FD7BCE" w:rsidRDefault="00FD7BCE">
      <w:pPr>
        <w:pStyle w:val="ConsPlusNormal"/>
        <w:spacing w:before="220"/>
        <w:ind w:firstLine="540"/>
        <w:jc w:val="both"/>
      </w:pPr>
      <w:bookmarkStart w:id="4" w:name="P260"/>
      <w:bookmarkEnd w:id="4"/>
      <w:r>
        <w:t>6) обсуждение с безработным гражданином результатов тестирования (анкетирования) и выявление основных проблем, препятствующих трудоустройству, профессиональной самореализации и карьерному росту;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7) согласование с безработным гражданином направлений психологической поддержки, включая психологическое консультирование и (или) психологический тренинг, с учетом выявленных проблем, индивидуальных особенностей и ограничений жизнедеятельности безработного гражданина и выбранной им формы предоставления государственной услуги;</w:t>
      </w:r>
    </w:p>
    <w:p w:rsidR="00FD7BCE" w:rsidRDefault="00FD7BCE">
      <w:pPr>
        <w:pStyle w:val="ConsPlusNormal"/>
        <w:spacing w:before="220"/>
        <w:ind w:firstLine="540"/>
        <w:jc w:val="both"/>
      </w:pPr>
      <w:proofErr w:type="gramStart"/>
      <w:r>
        <w:t xml:space="preserve">8) проведение с безработным гражданином </w:t>
      </w:r>
      <w:proofErr w:type="spellStart"/>
      <w:r>
        <w:t>тренинговых</w:t>
      </w:r>
      <w:proofErr w:type="spellEnd"/>
      <w:r>
        <w:t xml:space="preserve"> занятий (видеотренинга с согласия безработного гражданина) и (или) психологических консультаций, направленных на снятие психоэмоциональной напряженности и состояния тревожности, формирование позитивного отношения к трудностям, возникающим в процессе поиска работы, расширение сферы осознания своей проблематики и своей роли в происхождении различных конфликтных ситуаций, отработку новых приемов и способов поведения, преодоление негативных факторов поведения;</w:t>
      </w:r>
      <w:proofErr w:type="gramEnd"/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9) обсуждение результатов </w:t>
      </w:r>
      <w:proofErr w:type="spellStart"/>
      <w:r>
        <w:t>тренинговых</w:t>
      </w:r>
      <w:proofErr w:type="spellEnd"/>
      <w:r>
        <w:t xml:space="preserve"> занятий и (или) психологической консультации;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10) подготовка рекомендаций по повышению мотивации к труду, активизации позиции по </w:t>
      </w:r>
      <w:r>
        <w:lastRenderedPageBreak/>
        <w:t>поиску работы и трудоустройству, разрешению или снижению актуальности психологических проблем, препятствующих профессиональной и социальной самореализации, повышению адаптации к существующим условиям, реализации профессиональной карьеры путем оптимизации психологического состояния (далее - рекомендации) в виде заключения о предоставлении государственной услуги;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11) обсуждение рекомендаций с безработным гражданином и определение направлений действий безработного гражданина по их реализации;</w:t>
      </w:r>
    </w:p>
    <w:p w:rsidR="00FD7BCE" w:rsidRDefault="00FD7BCE">
      <w:pPr>
        <w:pStyle w:val="ConsPlusNormal"/>
        <w:spacing w:before="220"/>
        <w:ind w:firstLine="540"/>
        <w:jc w:val="both"/>
      </w:pPr>
      <w:bookmarkStart w:id="5" w:name="P266"/>
      <w:bookmarkEnd w:id="5"/>
      <w:r>
        <w:t>12) выдача безработному гражданину заключения о предоставлении государственной услуги, приобщение к личному делу получателя государственных услуг второго экземпляра заключения о предоставлении государственной услуги;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13) внесение результатов выполнения административных процедур (действий) в регистр получателей государственных услуг.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14) исправление допущенных опечаток и ошибок в выданных в результате предоставления государственной услуги документах.</w:t>
      </w:r>
    </w:p>
    <w:p w:rsidR="00FD7BCE" w:rsidRDefault="00FD7BC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14 </w:t>
      </w:r>
      <w:proofErr w:type="gramStart"/>
      <w:r>
        <w:t>введен</w:t>
      </w:r>
      <w:proofErr w:type="gramEnd"/>
      <w:r>
        <w:t xml:space="preserve"> </w:t>
      </w:r>
      <w:hyperlink r:id="rId52" w:history="1">
        <w:r>
          <w:rPr>
            <w:color w:val="0000FF"/>
          </w:rPr>
          <w:t>Приказом</w:t>
        </w:r>
      </w:hyperlink>
      <w:r>
        <w:t xml:space="preserve"> Минтруда Пензенской обл. от 31.05.2019 N 247-ОС)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53. Основанием для начала предоставления государственной услуги является личное обращение безработного гражданина, оформившего заявление или выразившего письменное согласие на предложение работника центра занятости населения, осуществляющего функцию по предоставлению государственной услуги, о предоставлении государственной услуги.</w:t>
      </w:r>
    </w:p>
    <w:p w:rsidR="00FD7BCE" w:rsidRDefault="00FD7BCE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Приказа</w:t>
        </w:r>
      </w:hyperlink>
      <w:r>
        <w:t xml:space="preserve"> Минтруда Пензенской обл. от 31.08.2015 N 333-ОС)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54. Критерии принятия решений о предоставлении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Решение о предоставлении государственной услуги принимается при предъявлении безработными гражданами следующих документов: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1) паспорт гражданина Российской Федерации или документ, его заменяющий; документ, удостоверяющий личность иностранного гражданина, лица без гражданства;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2) индивидуальная программа реабилитации или </w:t>
      </w:r>
      <w:proofErr w:type="spellStart"/>
      <w:r>
        <w:t>абилитации</w:t>
      </w:r>
      <w:proofErr w:type="spellEnd"/>
      <w:r>
        <w:t xml:space="preserve"> инвалида, выданная в установленном порядке и содержащая заключение о рекомендуемом характере и условиях труда (для граждан, относящихся к категории инвалидов).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Заявители вправе по собственной инициативе представить индивидуальную программу реабилитации или </w:t>
      </w:r>
      <w:proofErr w:type="spellStart"/>
      <w:r>
        <w:t>абилитации</w:t>
      </w:r>
      <w:proofErr w:type="spellEnd"/>
      <w:r>
        <w:t xml:space="preserve"> инвалида.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В случае непредставления индивидуальной программы реабилитации или </w:t>
      </w:r>
      <w:proofErr w:type="spellStart"/>
      <w:r>
        <w:t>абилитации</w:t>
      </w:r>
      <w:proofErr w:type="spellEnd"/>
      <w:r>
        <w:t xml:space="preserve"> инвалида центр занятости населения осуществляет запрос указанных сведений, которые представляются в электронной форме с использованием единой системы межведомственного электронного взаимодействия в установленном законодательством порядке.</w:t>
      </w:r>
    </w:p>
    <w:p w:rsidR="00FD7BCE" w:rsidRDefault="00FD7BCE">
      <w:pPr>
        <w:pStyle w:val="ConsPlusNormal"/>
        <w:jc w:val="both"/>
      </w:pPr>
      <w:r>
        <w:t xml:space="preserve">(п. 54 в ред. </w:t>
      </w:r>
      <w:hyperlink r:id="rId54" w:history="1">
        <w:r>
          <w:rPr>
            <w:color w:val="0000FF"/>
          </w:rPr>
          <w:t>Приказа</w:t>
        </w:r>
      </w:hyperlink>
      <w:r>
        <w:t xml:space="preserve"> Минтруда Пензенской обл. от 26.12.2019 N 619-ОС)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 xml:space="preserve">Анализ сведений о безработном гражданине, содержащихся </w:t>
      </w:r>
      <w:proofErr w:type="gramStart"/>
      <w:r>
        <w:t>в</w:t>
      </w:r>
      <w:proofErr w:type="gramEnd"/>
    </w:p>
    <w:p w:rsidR="00FD7BCE" w:rsidRDefault="00FD7BCE">
      <w:pPr>
        <w:pStyle w:val="ConsPlusTitle"/>
        <w:jc w:val="center"/>
      </w:pPr>
      <w:proofErr w:type="gramStart"/>
      <w:r>
        <w:t>регистре</w:t>
      </w:r>
      <w:proofErr w:type="gramEnd"/>
      <w:r>
        <w:t xml:space="preserve"> получателей государственных услуг в сфере занятости</w:t>
      </w:r>
    </w:p>
    <w:p w:rsidR="00FD7BCE" w:rsidRDefault="00FD7BCE">
      <w:pPr>
        <w:pStyle w:val="ConsPlusTitle"/>
        <w:jc w:val="center"/>
      </w:pPr>
      <w:proofErr w:type="gramStart"/>
      <w:r>
        <w:t>населения (далее - регистр получателей государственных</w:t>
      </w:r>
      <w:proofErr w:type="gramEnd"/>
    </w:p>
    <w:p w:rsidR="00FD7BCE" w:rsidRDefault="00FD7BCE">
      <w:pPr>
        <w:pStyle w:val="ConsPlusTitle"/>
        <w:jc w:val="center"/>
      </w:pPr>
      <w:r>
        <w:t>услуг)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55. Основанием для начала административной процедуры является положительное решение вопроса о предоставлении государственной услуги на личное обращение безработного гражданина в центр занятости населения с заявлением или письменное согласие безработного гражданина на предложение работника ЦЗН, осуществляющего функцию по предоставлению </w:t>
      </w:r>
      <w:r>
        <w:lastRenderedPageBreak/>
        <w:t>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56. Работник центра занятости населения извлекает из программно-технического комплекса личное дело получателя государственных услуг, анализирует имеющиеся сведения.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Работник центра занятости населения осуществляет регистрацию гражданина в электронном виде в программно-техническом комплексе.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Максимальный срок выполнения действий, предусмотренных настоящим пунктом, не должен превышать 20 минут.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57. Результатом административной процедуры по анализу сведений о безработном гражданине, содержащихся в регистре получателей государственных услуг в сфере занятости населения, является внесение соответствующей информации в банк работников программно-технического комплекса.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Информирование безработного гражданина о порядке</w:t>
      </w:r>
    </w:p>
    <w:p w:rsidR="00FD7BCE" w:rsidRDefault="00FD7BCE">
      <w:pPr>
        <w:pStyle w:val="ConsPlusTitle"/>
        <w:jc w:val="center"/>
      </w:pPr>
      <w:r>
        <w:t xml:space="preserve">предоставления государственной услуги, </w:t>
      </w:r>
      <w:proofErr w:type="gramStart"/>
      <w:r>
        <w:t>формах</w:t>
      </w:r>
      <w:proofErr w:type="gramEnd"/>
      <w:r>
        <w:t xml:space="preserve"> и графике ее</w:t>
      </w:r>
    </w:p>
    <w:p w:rsidR="00FD7BCE" w:rsidRDefault="00FD7BCE">
      <w:pPr>
        <w:pStyle w:val="ConsPlusTitle"/>
        <w:jc w:val="center"/>
      </w:pPr>
      <w:r>
        <w:t xml:space="preserve">предоставления, </w:t>
      </w:r>
      <w:proofErr w:type="gramStart"/>
      <w:r>
        <w:t>направлениях</w:t>
      </w:r>
      <w:proofErr w:type="gramEnd"/>
      <w:r>
        <w:t xml:space="preserve"> психологической поддержки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58. Основанием для начала административной процедуры является положительное решение вопроса о предоставлении государственной услуги на личное обращение безработного гражданина в центр занятости населения с заявлением или письменное согласие безработного гражданина на предложение работника ЦЗН, осуществляющего функцию по предоставлению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59. Работник центра занятости населения информирует безработного гражданина о порядке предоставления государственной услуги, формах (групповой или индивидуальной) и графике ее предоставления, направлениях психологической поддержки (психологическое консультирование, психологический тренинг и психологическую коррекцию).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Максимальный срок выполнения действий, предусмотренных настоящим пунктом, не должен превышать 5 минут.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60. Результатом вышеназванной административной процедуры является ознакомление безработного гражданина с порядком предоставления государственной услуги, формами и графиком ее предоставления, направлениями психологической поддержки.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Предложение безработному гражданину пройти тестирование</w:t>
      </w:r>
    </w:p>
    <w:p w:rsidR="00FD7BCE" w:rsidRDefault="00FD7BCE">
      <w:pPr>
        <w:pStyle w:val="ConsPlusTitle"/>
        <w:jc w:val="center"/>
      </w:pPr>
      <w:r>
        <w:t xml:space="preserve">(анкетирование) по методикам, используемым </w:t>
      </w:r>
      <w:proofErr w:type="gramStart"/>
      <w:r>
        <w:t>при</w:t>
      </w:r>
      <w:proofErr w:type="gramEnd"/>
    </w:p>
    <w:p w:rsidR="00FD7BCE" w:rsidRDefault="00FD7BCE">
      <w:pPr>
        <w:pStyle w:val="ConsPlusTitle"/>
        <w:jc w:val="center"/>
      </w:pPr>
      <w:proofErr w:type="gramStart"/>
      <w:r>
        <w:t>психологической поддержке безработных граждан (далее -</w:t>
      </w:r>
      <w:proofErr w:type="gramEnd"/>
    </w:p>
    <w:p w:rsidR="00FD7BCE" w:rsidRDefault="00FD7BCE">
      <w:pPr>
        <w:pStyle w:val="ConsPlusTitle"/>
        <w:jc w:val="center"/>
      </w:pPr>
      <w:r>
        <w:t>методики), выбрать способ тестирования (с использованием</w:t>
      </w:r>
    </w:p>
    <w:p w:rsidR="00FD7BCE" w:rsidRDefault="00FD7BCE">
      <w:pPr>
        <w:pStyle w:val="ConsPlusTitle"/>
        <w:jc w:val="center"/>
      </w:pPr>
      <w:r>
        <w:t xml:space="preserve">соответствующего программного обеспечения или в </w:t>
      </w:r>
      <w:proofErr w:type="gramStart"/>
      <w:r>
        <w:t>письменной</w:t>
      </w:r>
      <w:proofErr w:type="gramEnd"/>
    </w:p>
    <w:p w:rsidR="00FD7BCE" w:rsidRDefault="00FD7BCE">
      <w:pPr>
        <w:pStyle w:val="ConsPlusTitle"/>
        <w:jc w:val="center"/>
      </w:pPr>
      <w:r>
        <w:t>форме (путем заполнения бланков тестов, анкет) и форму</w:t>
      </w:r>
    </w:p>
    <w:p w:rsidR="00FD7BCE" w:rsidRDefault="00FD7BCE">
      <w:pPr>
        <w:pStyle w:val="ConsPlusTitle"/>
        <w:jc w:val="center"/>
      </w:pPr>
      <w:proofErr w:type="gramStart"/>
      <w:r>
        <w:t>предоставления государственной услуги (групповая или</w:t>
      </w:r>
      <w:proofErr w:type="gramEnd"/>
    </w:p>
    <w:p w:rsidR="00FD7BCE" w:rsidRDefault="00FD7BCE">
      <w:pPr>
        <w:pStyle w:val="ConsPlusTitle"/>
        <w:jc w:val="center"/>
      </w:pPr>
      <w:r>
        <w:t>индивидуальная)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61. Основанием для начала административной процедуры является положительное решение вопроса о предоставлении государственной услуги на личное обращение безработного гражданина в центр занятости населения с заявлением или письменное согласие безработного гражданина на предложение работника ЦЗН, осуществляющего функцию по предоставлению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62. Работник центра занятости населения, осуществляющий функцию по предоставлению государственной услуги, предлагает безработному гражданину пройти тестирование </w:t>
      </w:r>
      <w:r>
        <w:lastRenderedPageBreak/>
        <w:t>(анкетирование) по методикам, используемым при психологической поддержке безработных граждан, выбрать способ тестирования (с использованием соответствующего программного обеспечения или в письменной форме (путем заполнения бланков тестов, анкет) и форму предоставления государственной услуги (групповая или индивидуальная);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Максимальный срок выполнения действий, предусмотренных настоящим пунктом, не должен превышать 5 минут.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63. Результатом данной административной процедуры является согласие безработного гражданина с проведением тестирования (анкетирования) или его отказ, выбор формы предоставления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В случае отказа безработного гражданина от прохождения тестирования (анкетирования) работник центра занятости населения исполняет административную процедуру, предусмотренную </w:t>
      </w:r>
      <w:hyperlink w:anchor="P260" w:history="1">
        <w:r>
          <w:rPr>
            <w:color w:val="0000FF"/>
          </w:rPr>
          <w:t>подпунктом 6 пункта 52</w:t>
        </w:r>
      </w:hyperlink>
      <w:r>
        <w:t xml:space="preserve"> Административного регламента, в части выявления основных проблем, препятствующих трудоустройству, профессиональной самореализации и карьерному росту.</w:t>
      </w:r>
    </w:p>
    <w:p w:rsidR="00FD7BCE" w:rsidRDefault="00FD7BCE">
      <w:pPr>
        <w:pStyle w:val="ConsPlusNormal"/>
        <w:jc w:val="both"/>
      </w:pPr>
      <w:r>
        <w:t xml:space="preserve">(п. 63 в ред. </w:t>
      </w:r>
      <w:hyperlink r:id="rId55" w:history="1">
        <w:r>
          <w:rPr>
            <w:color w:val="0000FF"/>
          </w:rPr>
          <w:t>Приказа</w:t>
        </w:r>
      </w:hyperlink>
      <w:r>
        <w:t xml:space="preserve"> Минтруда Пензенской обл. от 11.09.2014 N 468-ОС)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 xml:space="preserve">Проведение тестирования (анкетирования) по методикам </w:t>
      </w:r>
      <w:proofErr w:type="gramStart"/>
      <w:r>
        <w:t>с</w:t>
      </w:r>
      <w:proofErr w:type="gramEnd"/>
    </w:p>
    <w:p w:rsidR="00FD7BCE" w:rsidRDefault="00FD7BCE">
      <w:pPr>
        <w:pStyle w:val="ConsPlusTitle"/>
        <w:jc w:val="center"/>
      </w:pPr>
      <w:r>
        <w:t>учетом выбора безработным гражданином формы его проведения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64. Основанием для начала административной процедуры является согласие безработного гражданина с прохождением тестирования (анкетирования).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65. Работник центра занятости населения, осуществляющий функцию по предоставлению государственной услуги, в соответствии с результатами анализа сведений о безработном гражданине производит выбор методик тестирования (анкетирования) из используемых при психологической поддержке безработных граждан.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Работник центра занятости населения проводит тестирование (анкетирование) безработного гражданина.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Максимальный срок выполнения действий, предусмотренных настоящим пунктом, не должен превышать 2 часа.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66. Результатом данной административной процедуры является заполненный безработным гражданином тест (анкета).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Обработка материалов тестирования (анкетирования)</w:t>
      </w:r>
    </w:p>
    <w:p w:rsidR="00FD7BCE" w:rsidRDefault="00FD7BCE">
      <w:pPr>
        <w:pStyle w:val="ConsPlusTitle"/>
        <w:jc w:val="center"/>
      </w:pPr>
      <w:r>
        <w:t>безработного гражданина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67. Основанием для начала административной процедуры является заполненный безработным гражданином тест (анкета).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68. Работник центра занятости населения, осуществляющий функцию по предоставлению государственной услуги, проводит обработку материалов тестирования (анкетирования) безработных граждан.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Работник центра занятости населения проводит психологическую диагностику, выявляет основные проблемы, препятствующие трудоустройству безработного гражданина.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Максимальный срок выполнения действий, предусмотренных настоящим пунктом, не должен превышать 4 часа.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69. Результатом данной административной процедуры являются обработанные </w:t>
      </w:r>
      <w:r>
        <w:lastRenderedPageBreak/>
        <w:t>заполненные безработными гражданами тесты (анкеты).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Обсуждение с безработным гражданином результатов</w:t>
      </w:r>
    </w:p>
    <w:p w:rsidR="00FD7BCE" w:rsidRDefault="00FD7BCE">
      <w:pPr>
        <w:pStyle w:val="ConsPlusTitle"/>
        <w:jc w:val="center"/>
      </w:pPr>
      <w:r>
        <w:t>тестирования (анкетирования) и выявление основных проблем,</w:t>
      </w:r>
    </w:p>
    <w:p w:rsidR="00FD7BCE" w:rsidRDefault="00FD7BCE">
      <w:pPr>
        <w:pStyle w:val="ConsPlusTitle"/>
        <w:jc w:val="center"/>
      </w:pPr>
      <w:proofErr w:type="gramStart"/>
      <w:r>
        <w:t>препятствующих</w:t>
      </w:r>
      <w:proofErr w:type="gramEnd"/>
      <w:r>
        <w:t xml:space="preserve"> трудоустройству, профессиональной</w:t>
      </w:r>
    </w:p>
    <w:p w:rsidR="00FD7BCE" w:rsidRDefault="00FD7BCE">
      <w:pPr>
        <w:pStyle w:val="ConsPlusTitle"/>
        <w:jc w:val="center"/>
      </w:pPr>
      <w:r>
        <w:t>самореализации и карьерному росту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70. Основанием для начала административной процедуры являются обработанные и проанализированные тесты (анкеты) безработных граждан;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в случае отказа безработного гражданина от тестирования (анкетирования) основанием для административной процедуры по выявлению основных причин, препятствующих трудоустройству, профессиональной самореализации и карьерному росту, является положительное решение вопроса о предоставлении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71. Работник центра занятости населения, осуществляющий функцию по предоставлению государственной услуги, обсуждает с безработным гражданином результаты тестирования (анкетирования).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Работник центра занятости населения совместно с безработным гражданином выявляет основные проблемы, препятствующие трудоустройству, профессиональной самореализации и карьерному росту.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Максимальный срок выполнения действий, предусмотренных настоящим пунктом, не должен превышать 1 часа.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72. Результатом данной административной процедуры является выявленный перечень проблем у безработного гражданина, препятствующих его трудоустройству, профессиональной самореализации и карьерному росту.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Согласование с безработным гражданином направлений</w:t>
      </w:r>
    </w:p>
    <w:p w:rsidR="00FD7BCE" w:rsidRDefault="00FD7BCE">
      <w:pPr>
        <w:pStyle w:val="ConsPlusTitle"/>
        <w:jc w:val="center"/>
      </w:pPr>
      <w:r>
        <w:t xml:space="preserve">психологической поддержки, включая </w:t>
      </w:r>
      <w:proofErr w:type="gramStart"/>
      <w:r>
        <w:t>психологическое</w:t>
      </w:r>
      <w:proofErr w:type="gramEnd"/>
    </w:p>
    <w:p w:rsidR="00FD7BCE" w:rsidRDefault="00FD7BCE">
      <w:pPr>
        <w:pStyle w:val="ConsPlusTitle"/>
        <w:jc w:val="center"/>
      </w:pPr>
      <w:r>
        <w:t>консультирование и (или) психологический тренинг, с учетом</w:t>
      </w:r>
    </w:p>
    <w:p w:rsidR="00FD7BCE" w:rsidRDefault="00FD7BCE">
      <w:pPr>
        <w:pStyle w:val="ConsPlusTitle"/>
        <w:jc w:val="center"/>
      </w:pPr>
      <w:r>
        <w:t>выявленных проблем, индивидуальных особенностей и</w:t>
      </w:r>
    </w:p>
    <w:p w:rsidR="00FD7BCE" w:rsidRDefault="00FD7BCE">
      <w:pPr>
        <w:pStyle w:val="ConsPlusTitle"/>
        <w:jc w:val="center"/>
      </w:pPr>
      <w:r>
        <w:t>ограничений жизнедеятельности безработного гражданина и</w:t>
      </w:r>
    </w:p>
    <w:p w:rsidR="00FD7BCE" w:rsidRDefault="00FD7BCE">
      <w:pPr>
        <w:pStyle w:val="ConsPlusTitle"/>
        <w:jc w:val="center"/>
      </w:pPr>
      <w:r>
        <w:t>выбранной им формы предоставления государственной услуги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73. Основанием для начала административной процедуры является положительное решение вопроса о предоставлении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74. Работник центра занятости населения, осуществляющий функцию по предоставлению государственной услуги, согласовывает с безработным гражданином направления психологической поддержки, включая психологическое консультирование и (или) психологический тренинг, с учетом выявленных проблем, индивидуальных особенностей и ограничений жизнедеятельности безработного гражданина и выбранной им формы предоставления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Максимальный срок выполнения действий, предусмотренных настоящим пунктом, не должен превышать 10 минут.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75. Результатом данной административной процедуры являются согласованные с безработным гражданином направления психологической поддержки.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 xml:space="preserve">Проведение с безработным гражданином </w:t>
      </w:r>
      <w:proofErr w:type="spellStart"/>
      <w:r>
        <w:t>тренинговых</w:t>
      </w:r>
      <w:proofErr w:type="spellEnd"/>
      <w:r>
        <w:t xml:space="preserve"> занятий</w:t>
      </w:r>
    </w:p>
    <w:p w:rsidR="00FD7BCE" w:rsidRDefault="00FD7BCE">
      <w:pPr>
        <w:pStyle w:val="ConsPlusTitle"/>
        <w:jc w:val="center"/>
      </w:pPr>
      <w:r>
        <w:t>(видеотренинга с согласия безработного гражданина) и (или)</w:t>
      </w:r>
    </w:p>
    <w:p w:rsidR="00FD7BCE" w:rsidRDefault="00FD7BCE">
      <w:pPr>
        <w:pStyle w:val="ConsPlusTitle"/>
        <w:jc w:val="center"/>
      </w:pPr>
      <w:r>
        <w:lastRenderedPageBreak/>
        <w:t>психологических консультаций, направленных на снятие</w:t>
      </w:r>
    </w:p>
    <w:p w:rsidR="00FD7BCE" w:rsidRDefault="00FD7BCE">
      <w:pPr>
        <w:pStyle w:val="ConsPlusTitle"/>
        <w:jc w:val="center"/>
      </w:pPr>
      <w:r>
        <w:t>психоэмоциональной напряженности и состояния тревожности,</w:t>
      </w:r>
    </w:p>
    <w:p w:rsidR="00FD7BCE" w:rsidRDefault="00FD7BCE">
      <w:pPr>
        <w:pStyle w:val="ConsPlusTitle"/>
        <w:jc w:val="center"/>
      </w:pPr>
      <w:r>
        <w:t>формирование позитивного отношения к трудностям, возникающим</w:t>
      </w:r>
    </w:p>
    <w:p w:rsidR="00FD7BCE" w:rsidRDefault="00FD7BCE">
      <w:pPr>
        <w:pStyle w:val="ConsPlusTitle"/>
        <w:jc w:val="center"/>
      </w:pPr>
      <w:r>
        <w:t>в процессе поиска работы, расширение сферы осознания своей</w:t>
      </w:r>
    </w:p>
    <w:p w:rsidR="00FD7BCE" w:rsidRDefault="00FD7BCE">
      <w:pPr>
        <w:pStyle w:val="ConsPlusTitle"/>
        <w:jc w:val="center"/>
      </w:pPr>
      <w:r>
        <w:t xml:space="preserve">проблематики и своей роли в происхождении </w:t>
      </w:r>
      <w:proofErr w:type="gramStart"/>
      <w:r>
        <w:t>различных</w:t>
      </w:r>
      <w:proofErr w:type="gramEnd"/>
    </w:p>
    <w:p w:rsidR="00FD7BCE" w:rsidRDefault="00FD7BCE">
      <w:pPr>
        <w:pStyle w:val="ConsPlusTitle"/>
        <w:jc w:val="center"/>
      </w:pPr>
      <w:r>
        <w:t>конфликтных ситуаций, отработку новых приемов и способов</w:t>
      </w:r>
    </w:p>
    <w:p w:rsidR="00FD7BCE" w:rsidRDefault="00FD7BCE">
      <w:pPr>
        <w:pStyle w:val="ConsPlusTitle"/>
        <w:jc w:val="center"/>
      </w:pPr>
      <w:r>
        <w:t>поведения, преодоление негативных факторов поведения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76. Основанием для начала административной процедуры являются согласованные с безработным гражданином направления психологической поддержки.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77. </w:t>
      </w:r>
      <w:proofErr w:type="gramStart"/>
      <w:r>
        <w:t xml:space="preserve">Работник центра занятости населения, осуществляющий функцию по предоставлению государственной услуги, проводит с безработным гражданином </w:t>
      </w:r>
      <w:proofErr w:type="spellStart"/>
      <w:r>
        <w:t>тренинговые</w:t>
      </w:r>
      <w:proofErr w:type="spellEnd"/>
      <w:r>
        <w:t xml:space="preserve"> занятия (видеотренинг с согласия безработного гражданина) и (или) психологические консультации, направленные на решение проблем, препятствующих трудоустройству безработного гражданина, включая снятие состояния тревожности, психологической напряженности, свободное выражение эмоций, понимание и раскрытие своих проблем с соответствующими им переживаниями, получение и предоставление эмоциональной поддержки, модификацию способа переживания и</w:t>
      </w:r>
      <w:proofErr w:type="gramEnd"/>
      <w:r>
        <w:t xml:space="preserve"> эмоционального реагирования, расширение сферы осознания своей проблематики и своей роли в происхождении различных конфликтных ситуаций, отработку новых приемов и способов поведения, преодоление негативных факторов поведения, развитие навыков эффективного общения и регулирование иных личностных и профессиональных особенностей восприятия и поведения.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Максимально допустимое время предоставления вышеназванных административных действий государственной услуги не должно превышать 30 минут.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78. Результатом данной административной процедуры является получение безработным гражданином психологической поддержки посредством проведения психологических тренингов, консультаций.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 xml:space="preserve">Обсуждение результатов </w:t>
      </w:r>
      <w:proofErr w:type="spellStart"/>
      <w:r>
        <w:t>тренинговых</w:t>
      </w:r>
      <w:proofErr w:type="spellEnd"/>
      <w:r>
        <w:t xml:space="preserve"> занятий и (или)</w:t>
      </w:r>
    </w:p>
    <w:p w:rsidR="00FD7BCE" w:rsidRDefault="00FD7BCE">
      <w:pPr>
        <w:pStyle w:val="ConsPlusTitle"/>
        <w:jc w:val="center"/>
      </w:pPr>
      <w:r>
        <w:t>психологической консультации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79. Основанием для начала административной процедуры является завершение </w:t>
      </w:r>
      <w:proofErr w:type="spellStart"/>
      <w:r>
        <w:t>тренинговых</w:t>
      </w:r>
      <w:proofErr w:type="spellEnd"/>
      <w:r>
        <w:t xml:space="preserve"> занятий и (или) психологические консультации.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80. Работник центра занятости населения, осуществляющий функцию по предоставлению государственной услуги, проводит обсуждение результатов </w:t>
      </w:r>
      <w:proofErr w:type="spellStart"/>
      <w:r>
        <w:t>тренинговых</w:t>
      </w:r>
      <w:proofErr w:type="spellEnd"/>
      <w:r>
        <w:t xml:space="preserve"> занятий и (или) психологической консультации.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Работник центра занятости населения демонстрирует безработному гражданину видеозапись или дает прослушать аудиозапись (при согласии безработного гражданина), произведенные при предоставлении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Работник центра занятости населения обращает внимание безработного гражданина на отдельные фрагменты беседы, особенности поведения, эмоциональное состояние, личностные, профессиональные и другие аспекты психологического состояния безработного гражданина.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Максимальный срок выполнения действий, предусмотренных настоящим пунктом, не должен превышать 10 минут.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81. Результатом данной административной процедуры является повышение мотивации к труду, активизация позиции по поиску работы и трудоустройству, снижение актуальности психологических проблем, препятствующих профессиональной и социальной самореализации, </w:t>
      </w:r>
      <w:r>
        <w:lastRenderedPageBreak/>
        <w:t>повышение адаптации к существующим условиям, реализации профессиональной карьеры путем оптимизации психологического состояния.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Подготовка рекомендаций по повышению мотивации к труду,</w:t>
      </w:r>
    </w:p>
    <w:p w:rsidR="00FD7BCE" w:rsidRDefault="00FD7BCE">
      <w:pPr>
        <w:pStyle w:val="ConsPlusTitle"/>
        <w:jc w:val="center"/>
      </w:pPr>
      <w:r>
        <w:t>активизации позиции по поиску работы и трудоустройству,</w:t>
      </w:r>
    </w:p>
    <w:p w:rsidR="00FD7BCE" w:rsidRDefault="00FD7BCE">
      <w:pPr>
        <w:pStyle w:val="ConsPlusTitle"/>
        <w:jc w:val="center"/>
      </w:pPr>
      <w:r>
        <w:t xml:space="preserve">разрешению или снижению актуальности </w:t>
      </w:r>
      <w:proofErr w:type="gramStart"/>
      <w:r>
        <w:t>психологических</w:t>
      </w:r>
      <w:proofErr w:type="gramEnd"/>
    </w:p>
    <w:p w:rsidR="00FD7BCE" w:rsidRDefault="00FD7BCE">
      <w:pPr>
        <w:pStyle w:val="ConsPlusTitle"/>
        <w:jc w:val="center"/>
      </w:pPr>
      <w:r>
        <w:t>проблем, препятствующих профессиональной и социальной</w:t>
      </w:r>
    </w:p>
    <w:p w:rsidR="00FD7BCE" w:rsidRDefault="00FD7BCE">
      <w:pPr>
        <w:pStyle w:val="ConsPlusTitle"/>
        <w:jc w:val="center"/>
      </w:pPr>
      <w:r>
        <w:t>самореализации, повышению адаптации к существующим условиям,</w:t>
      </w:r>
    </w:p>
    <w:p w:rsidR="00FD7BCE" w:rsidRDefault="00FD7BCE">
      <w:pPr>
        <w:pStyle w:val="ConsPlusTitle"/>
        <w:jc w:val="center"/>
      </w:pPr>
      <w:r>
        <w:t>реализации профессиональной карьеры путем оптимизации</w:t>
      </w:r>
    </w:p>
    <w:p w:rsidR="00FD7BCE" w:rsidRDefault="00FD7BCE">
      <w:pPr>
        <w:pStyle w:val="ConsPlusTitle"/>
        <w:jc w:val="center"/>
      </w:pPr>
      <w:r>
        <w:t>психологического состояния (далее - рекомендации) в виде</w:t>
      </w:r>
    </w:p>
    <w:p w:rsidR="00FD7BCE" w:rsidRDefault="00FD7BCE">
      <w:pPr>
        <w:pStyle w:val="ConsPlusTitle"/>
        <w:jc w:val="center"/>
      </w:pPr>
      <w:r>
        <w:t>заключения о предоставлении государственной услуги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82. Основанием для начала административной процедуры является завершение </w:t>
      </w:r>
      <w:proofErr w:type="spellStart"/>
      <w:r>
        <w:t>тренинговых</w:t>
      </w:r>
      <w:proofErr w:type="spellEnd"/>
      <w:r>
        <w:t xml:space="preserve"> занятий и (или) психологических консультаций.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83. Работник центра занятости населения, осуществляющий функцию по предоставлению государственной услуги, готовит рекомендации по повышению мотивации к труду, активизации позиции по поиску работы и трудоустройству, разрешению или снижению актуальности психологических проблем, препятствующих профессиональной и социальной самореализации, повышению адаптации к существующим условиям, реализации профессиональной карьеры (далее - рекомендации).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процедуры, предусмотренной настоящим пунктом, не должен превышать 10 минут.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84. Результатом данной административной процедуры являются рекомендации.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Обсуждение рекомендаций с безработным гражданином и</w:t>
      </w:r>
    </w:p>
    <w:p w:rsidR="00FD7BCE" w:rsidRDefault="00FD7BCE">
      <w:pPr>
        <w:pStyle w:val="ConsPlusTitle"/>
        <w:jc w:val="center"/>
      </w:pPr>
      <w:r>
        <w:t xml:space="preserve">определение направлений действий безработного гражданина </w:t>
      </w:r>
      <w:proofErr w:type="gramStart"/>
      <w:r>
        <w:t>по</w:t>
      </w:r>
      <w:proofErr w:type="gramEnd"/>
    </w:p>
    <w:p w:rsidR="00FD7BCE" w:rsidRDefault="00FD7BCE">
      <w:pPr>
        <w:pStyle w:val="ConsPlusTitle"/>
        <w:jc w:val="center"/>
      </w:pPr>
      <w:r>
        <w:t>их реализации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85. Основанием для начала административной процедуры являются подготовленные рекомендации.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86. Работник центра занятости населения, осуществляющий функцию по предоставлению государственной услуги, с согласия безработного гражданина проводит обсуждение разработанных рекомендаций.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Работник центра занятости населения совместно с безработным гражданином определяют направления действия безработного гражданина по реализации рекомендаций.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процедуры, предусмотренной настоящим пунктом, не должен превышать 10 минут.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87. Результатом данной административной процедуры являются разработанные пути реализации рекомендаций.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Выдача безработному гражданину заключения о предоставлении</w:t>
      </w:r>
    </w:p>
    <w:p w:rsidR="00FD7BCE" w:rsidRDefault="00FD7BCE">
      <w:pPr>
        <w:pStyle w:val="ConsPlusTitle"/>
        <w:jc w:val="center"/>
      </w:pPr>
      <w:r>
        <w:t>государственной услуги, приобщение к личному делу получателя</w:t>
      </w:r>
    </w:p>
    <w:p w:rsidR="00FD7BCE" w:rsidRDefault="00FD7BCE">
      <w:pPr>
        <w:pStyle w:val="ConsPlusTitle"/>
        <w:jc w:val="center"/>
      </w:pPr>
      <w:r>
        <w:t>государственных услуг второго экземпляра заключения о</w:t>
      </w:r>
    </w:p>
    <w:p w:rsidR="00FD7BCE" w:rsidRDefault="00FD7BCE">
      <w:pPr>
        <w:pStyle w:val="ConsPlusTitle"/>
        <w:jc w:val="center"/>
      </w:pPr>
      <w:proofErr w:type="gramStart"/>
      <w:r>
        <w:t>предоставлении</w:t>
      </w:r>
      <w:proofErr w:type="gramEnd"/>
      <w:r>
        <w:t xml:space="preserve"> государственной услуги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88. Основанием для начала административной процедуры являются подготовленные рекомендации в виде </w:t>
      </w:r>
      <w:hyperlink w:anchor="P662" w:history="1">
        <w:r>
          <w:rPr>
            <w:color w:val="0000FF"/>
          </w:rPr>
          <w:t>заключения</w:t>
        </w:r>
      </w:hyperlink>
      <w:r>
        <w:t xml:space="preserve"> о предоставлении государственной услуги (приложение N 3 к Административному регламенту).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lastRenderedPageBreak/>
        <w:t>89. Работник центра занятости населения выдает заключение о предоставлении государственной услуги безработному гражданину.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Работник центра занятости населения приобщает к материалам личного дела второй экземпляр заключения о предоставлении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Максимально допустимые сроки осуществления вышеуказанных административных действий не должны превышать 10 минут.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90. Результатом данной административной процедуры является наличие заключения о предоставлении государственной услуги в личном деле безработного гражданина.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>Внесение результатов выполнения административных процедур</w:t>
      </w:r>
    </w:p>
    <w:p w:rsidR="00FD7BCE" w:rsidRDefault="00FD7BCE">
      <w:pPr>
        <w:pStyle w:val="ConsPlusTitle"/>
        <w:jc w:val="center"/>
      </w:pPr>
      <w:r>
        <w:t>(действий) в регистр получателей государственных услуг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91. Основанием для начала административной процедуры является завершение </w:t>
      </w:r>
      <w:proofErr w:type="spellStart"/>
      <w:r>
        <w:t>тренинговых</w:t>
      </w:r>
      <w:proofErr w:type="spellEnd"/>
      <w:r>
        <w:t xml:space="preserve"> занятий и (или) психологических консультаций.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92. Работник центра занятости населения фиксирует результат предоставления государственной услуги в программно-техническом комплексе.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Максимально допустимые сроки осуществления административных действий, связанных с фиксированием результатов предоставления государственной услуги в программно-техническом комплексе, не должны превышать 20 минут.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93. Результатом данной административной процедуры является внесение соответствующих сведений в программно-техническом комплексе.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94. Допускается осуществление административных процедур (действий), предусмотренных </w:t>
      </w:r>
      <w:hyperlink w:anchor="P256" w:history="1">
        <w:r>
          <w:rPr>
            <w:color w:val="0000FF"/>
          </w:rPr>
          <w:t>подпунктами 2</w:t>
        </w:r>
      </w:hyperlink>
      <w:r>
        <w:t xml:space="preserve"> - </w:t>
      </w:r>
      <w:hyperlink w:anchor="P258" w:history="1">
        <w:r>
          <w:rPr>
            <w:color w:val="0000FF"/>
          </w:rPr>
          <w:t>4</w:t>
        </w:r>
      </w:hyperlink>
      <w:r>
        <w:t xml:space="preserve">, </w:t>
      </w:r>
      <w:hyperlink w:anchor="P260" w:history="1">
        <w:r>
          <w:rPr>
            <w:color w:val="0000FF"/>
          </w:rPr>
          <w:t>6</w:t>
        </w:r>
      </w:hyperlink>
      <w:r>
        <w:t xml:space="preserve"> - </w:t>
      </w:r>
      <w:hyperlink w:anchor="P266" w:history="1">
        <w:r>
          <w:rPr>
            <w:color w:val="0000FF"/>
          </w:rPr>
          <w:t>12 пункта 52</w:t>
        </w:r>
      </w:hyperlink>
      <w:r>
        <w:t xml:space="preserve"> Административного регламента, по групповой форме предоставления государственной услуги.</w:t>
      </w:r>
    </w:p>
    <w:p w:rsidR="00FD7BCE" w:rsidRDefault="00FD7BCE">
      <w:pPr>
        <w:pStyle w:val="ConsPlusNormal"/>
        <w:jc w:val="both"/>
      </w:pPr>
      <w:r>
        <w:t xml:space="preserve">(п. 94 в ред. </w:t>
      </w:r>
      <w:hyperlink r:id="rId56" w:history="1">
        <w:r>
          <w:rPr>
            <w:color w:val="0000FF"/>
          </w:rPr>
          <w:t>Приказа</w:t>
        </w:r>
      </w:hyperlink>
      <w:r>
        <w:t xml:space="preserve"> Минтруда Пензенской обл. от 11.09.2014 N 468-ОС)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95. Исправление допущенных опечаток и ошибок в выданных в результате предоставления государственной услуги документах.</w:t>
      </w:r>
    </w:p>
    <w:p w:rsidR="00FD7BCE" w:rsidRDefault="00FD7BCE">
      <w:pPr>
        <w:pStyle w:val="ConsPlusNormal"/>
        <w:spacing w:before="220"/>
        <w:ind w:firstLine="540"/>
        <w:jc w:val="both"/>
      </w:pPr>
      <w:proofErr w:type="gramStart"/>
      <w:r>
        <w:t>1)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государственной услуги заключении о предоставлении государственной услуги (далее - выданный в результате предоставления государственной услуги документ) является получение центром занятости населения заявления об исправлении технической ошибки.</w:t>
      </w:r>
      <w:proofErr w:type="gramEnd"/>
    </w:p>
    <w:p w:rsidR="00FD7BCE" w:rsidRDefault="00FD7BCE">
      <w:pPr>
        <w:pStyle w:val="ConsPlusNormal"/>
        <w:spacing w:before="220"/>
        <w:ind w:firstLine="540"/>
        <w:jc w:val="both"/>
      </w:pPr>
      <w:r>
        <w:t>2) При обращении об исправлении технической ошибки заявитель представляет: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- заявление об исправлении технической ошибки;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- документы, подтверждающие наличие в выданном в результате предоставления государственной услуги документе технической ошибки.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Заявление об исправлении технической ошибки подается заявителем в центр занятости населения по почте, по электронной почте, через Единый портал, региональный портал либо непосредственно передается в структурное подразделение центра занятости населения, ответственное за прием документов.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3) Заявление об исправлении технической ошибки регистрируется работниками структурного подразделения центра занятости населения, ответственного за прием документов, и </w:t>
      </w:r>
      <w:r>
        <w:lastRenderedPageBreak/>
        <w:t>направляется в ответственное структурное подразделение центра занятости населения в установленном порядке.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4) Специалист проверяет поступившее заявление об исправлении технической ошибки на предмет наличия технической ошибки в выданном в результате предоставления государственной услуги документе.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5) Критерием принятия решения по исправлению технической ошибки в выданном в результате предоставления государственной услуги документе является наличие опечатки и (или) ошибки.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6) В случае наличия технической ошибки в выданном в результате предоставления государственной услуги документе специалист устраняет техническую ошибку путем подготовки нового заключения о предоставлении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proofErr w:type="gramStart"/>
      <w:r>
        <w:t>7) В случае отсутствия технической ошибки в выданном в результате предоставления государственной услуги документе специалист готовит уведомление об отсутствии технической ошибки в выданном в результате предоставления государственной услуги документе.</w:t>
      </w:r>
      <w:proofErr w:type="gramEnd"/>
    </w:p>
    <w:p w:rsidR="00FD7BCE" w:rsidRDefault="00FD7BCE">
      <w:pPr>
        <w:pStyle w:val="ConsPlusNormal"/>
        <w:spacing w:before="220"/>
        <w:ind w:firstLine="540"/>
        <w:jc w:val="both"/>
      </w:pPr>
      <w:r>
        <w:t>8) Специалист передает уведомление об отсутствии технической ошибки в выданном в результате предоставления государственной услуги документе на подпись должностному лицу.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9) Должностное лицо подписывает уведомление об отсутствии технической ошибки в выданном в результате предоставления государственной услуги документе.</w:t>
      </w:r>
    </w:p>
    <w:p w:rsidR="00FD7BCE" w:rsidRDefault="00FD7BCE">
      <w:pPr>
        <w:pStyle w:val="ConsPlusNormal"/>
        <w:spacing w:before="220"/>
        <w:ind w:firstLine="540"/>
        <w:jc w:val="both"/>
      </w:pPr>
      <w:proofErr w:type="gramStart"/>
      <w:r>
        <w:t>10) Специалист регистрирует подписанное должностным лицом уведомление об отсутствии технической ошибки в выданном в результате предоставления государственной услуги документе в ответственном структурном подразделении центра занятости населения и передает в структурное подразделение центра занятости населения, ответственное за прием документов, для направления заявителю.</w:t>
      </w:r>
      <w:proofErr w:type="gramEnd"/>
    </w:p>
    <w:p w:rsidR="00FD7BCE" w:rsidRDefault="00FD7BCE">
      <w:pPr>
        <w:pStyle w:val="ConsPlusNormal"/>
        <w:spacing w:before="220"/>
        <w:ind w:firstLine="540"/>
        <w:jc w:val="both"/>
      </w:pPr>
      <w:proofErr w:type="gramStart"/>
      <w:r>
        <w:t>11) Максимальный срок выполнения действия по исправлению технической ошибки в выданном в результате предоставления государственной услуги документе либо подготовки уведомления об отсутствии технической ошибки в выданном в результате предоставления государственной услуги документе не может превышать пяти рабочих дней с даты регистрации заявления об исправлении технической ошибки в структурном подразделении центра занятости населения, ответственном за прием документов.</w:t>
      </w:r>
      <w:proofErr w:type="gramEnd"/>
    </w:p>
    <w:p w:rsidR="00FD7BCE" w:rsidRDefault="00FD7BCE">
      <w:pPr>
        <w:pStyle w:val="ConsPlusNormal"/>
        <w:spacing w:before="220"/>
        <w:ind w:firstLine="540"/>
        <w:jc w:val="both"/>
      </w:pPr>
      <w:r>
        <w:t>12) Результатом выполнения административной процедуры по исправлению технической ошибки в выданном в результате предоставления государственной услуги документе является: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а) в случае наличия технической ошибки в выданном в результате предоставления государственной услуги документе - заключение о предоставлении государственной услуги;</w:t>
      </w:r>
    </w:p>
    <w:p w:rsidR="00FD7BCE" w:rsidRDefault="00FD7BCE">
      <w:pPr>
        <w:pStyle w:val="ConsPlusNormal"/>
        <w:spacing w:before="220"/>
        <w:ind w:firstLine="540"/>
        <w:jc w:val="both"/>
      </w:pPr>
      <w:proofErr w:type="gramStart"/>
      <w:r>
        <w:t>б) в случае отсутствия технической ошибки в выданном в результате предоставления государственной услуги документе - уведомление об отсутствии технической ошибки в выданном в результате предоставления государственной услуги документе.</w:t>
      </w:r>
      <w:proofErr w:type="gramEnd"/>
    </w:p>
    <w:p w:rsidR="00FD7BCE" w:rsidRDefault="00FD7BCE">
      <w:pPr>
        <w:pStyle w:val="ConsPlusNormal"/>
        <w:spacing w:before="220"/>
        <w:ind w:firstLine="540"/>
        <w:jc w:val="both"/>
      </w:pPr>
      <w:proofErr w:type="gramStart"/>
      <w:r>
        <w:t>13) Способ фиксации результата административной процедуры по исправлению технической ошибки в выданном в результате предоставления государственной услуги документе - регистрация в ответственном структурном подразделении центра занятости населения:</w:t>
      </w:r>
      <w:proofErr w:type="gramEnd"/>
    </w:p>
    <w:p w:rsidR="00FD7BCE" w:rsidRDefault="00FD7BCE">
      <w:pPr>
        <w:pStyle w:val="ConsPlusNormal"/>
        <w:spacing w:before="220"/>
        <w:ind w:firstLine="540"/>
        <w:jc w:val="both"/>
      </w:pPr>
      <w:r>
        <w:t>а) в случае наличия технической ошибки в выданном в результате предоставления государственной услуги документе - заключения о предоставлении государственной услуги;</w:t>
      </w:r>
    </w:p>
    <w:p w:rsidR="00FD7BCE" w:rsidRDefault="00FD7BCE">
      <w:pPr>
        <w:pStyle w:val="ConsPlusNormal"/>
        <w:spacing w:before="220"/>
        <w:ind w:firstLine="540"/>
        <w:jc w:val="both"/>
      </w:pPr>
      <w:proofErr w:type="gramStart"/>
      <w:r>
        <w:t xml:space="preserve">б) в случае отсутствия технической ошибки в выданном в результате предоставления </w:t>
      </w:r>
      <w:r>
        <w:lastRenderedPageBreak/>
        <w:t>государственной услуги документе - уведомления об отсутствии технической ошибки в выданном в результате предоставления государственной услуги документе</w:t>
      </w:r>
      <w:proofErr w:type="gramEnd"/>
    </w:p>
    <w:p w:rsidR="00FD7BCE" w:rsidRDefault="00FD7BCE">
      <w:pPr>
        <w:pStyle w:val="ConsPlusNormal"/>
        <w:jc w:val="both"/>
      </w:pPr>
      <w:r>
        <w:t xml:space="preserve">(п. 95 в ред. </w:t>
      </w:r>
      <w:hyperlink r:id="rId57" w:history="1">
        <w:r>
          <w:rPr>
            <w:color w:val="0000FF"/>
          </w:rPr>
          <w:t>Приказа</w:t>
        </w:r>
      </w:hyperlink>
      <w:r>
        <w:t xml:space="preserve"> Минтруда Пензенской обл. от 31.05.2019 N 247-ОС)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95.1. Порядок выполнения отдельных административных процедур (действий) многофункциональными центрами представления государственных и муниципальных услуг.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Прием документов специалистом МФЦ.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При обращении заявителей в МФЦ специалист МФЦ: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- принимает от заявителя заявление и документы;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- проверяет правильность заполнения заявления в соответствии с требованиями, установленными законодательством;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- заверяет в порядке, установленном законодательством Российской Федерации копии документов при предъявлении подлинников;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- выдает расписку о принятии заявления и документов с указанием срока получения результата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Доставка принятых документов с приложением описи к каждому заявлению осуществляется в закрытом конверте курьером МФЦ в центр занятости населения в срок, установленный соглашением о взаимодействии, но не позднее следующего рабочего дня со дня регистрации заявления.</w:t>
      </w:r>
    </w:p>
    <w:p w:rsidR="00FD7BCE" w:rsidRDefault="00FD7BCE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Приказа</w:t>
        </w:r>
      </w:hyperlink>
      <w:r>
        <w:t xml:space="preserve"> Минтруда Пензенской обл. от 17.06.2019 N 268-ОС)</w:t>
      </w:r>
    </w:p>
    <w:p w:rsidR="00FD7BCE" w:rsidRDefault="00FD7BCE">
      <w:pPr>
        <w:pStyle w:val="ConsPlusNormal"/>
        <w:jc w:val="both"/>
      </w:pPr>
      <w:r>
        <w:t xml:space="preserve">(п. 95.1 </w:t>
      </w:r>
      <w:proofErr w:type="gramStart"/>
      <w:r>
        <w:t>введен</w:t>
      </w:r>
      <w:proofErr w:type="gramEnd"/>
      <w:r>
        <w:t xml:space="preserve"> </w:t>
      </w:r>
      <w:hyperlink r:id="rId59" w:history="1">
        <w:r>
          <w:rPr>
            <w:color w:val="0000FF"/>
          </w:rPr>
          <w:t>Приказом</w:t>
        </w:r>
      </w:hyperlink>
      <w:r>
        <w:t xml:space="preserve"> Минтруда Пензенской обл. от 31.05.2019 N 247-ОС)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1"/>
      </w:pPr>
      <w:r>
        <w:t xml:space="preserve">IV. Требования к формам </w:t>
      </w:r>
      <w:proofErr w:type="gramStart"/>
      <w:r>
        <w:t>контроля за</w:t>
      </w:r>
      <w:proofErr w:type="gramEnd"/>
      <w:r>
        <w:t xml:space="preserve"> предоставлением</w:t>
      </w:r>
    </w:p>
    <w:p w:rsidR="00FD7BCE" w:rsidRDefault="00FD7BCE">
      <w:pPr>
        <w:pStyle w:val="ConsPlusTitle"/>
        <w:jc w:val="center"/>
      </w:pPr>
      <w:r>
        <w:t>государственной услуги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96. </w:t>
      </w:r>
      <w:proofErr w:type="gramStart"/>
      <w:r>
        <w:t>Контроль за</w:t>
      </w:r>
      <w:proofErr w:type="gramEnd"/>
      <w:r>
        <w:t xml:space="preserve"> предоставлением государственной услуги осуществляется в следующих формах: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1) текущий </w:t>
      </w:r>
      <w:proofErr w:type="gramStart"/>
      <w:r>
        <w:t>контроль за</w:t>
      </w:r>
      <w:proofErr w:type="gramEnd"/>
      <w:r>
        <w:t xml:space="preserve"> предоставлением государственной услуги;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2) </w:t>
      </w:r>
      <w:proofErr w:type="gramStart"/>
      <w:r>
        <w:t>контроль за</w:t>
      </w:r>
      <w:proofErr w:type="gramEnd"/>
      <w:r>
        <w:t xml:space="preserve"> обеспечением государственных гарантий в области содействия занятости населения в части осуществления мер активной политики занятости населения (далее - контроль за обеспечением государственных гарантий в области содействия занятости населения).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 xml:space="preserve">Порядок осуществления текущего </w:t>
      </w:r>
      <w:proofErr w:type="gramStart"/>
      <w:r>
        <w:t>контроля за</w:t>
      </w:r>
      <w:proofErr w:type="gramEnd"/>
      <w:r>
        <w:t xml:space="preserve"> предоставлением</w:t>
      </w:r>
    </w:p>
    <w:p w:rsidR="00FD7BCE" w:rsidRDefault="00FD7BCE">
      <w:pPr>
        <w:pStyle w:val="ConsPlusTitle"/>
        <w:jc w:val="center"/>
      </w:pPr>
      <w:r>
        <w:t>государственной услуги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97. Текущий </w:t>
      </w:r>
      <w:proofErr w:type="gramStart"/>
      <w:r>
        <w:t>контроль за</w:t>
      </w:r>
      <w:proofErr w:type="gramEnd"/>
      <w:r>
        <w:t xml:space="preserve"> предоставлением государственной услуги осуществляется директором государственного центра занятости населения или уполномоченным им работником.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98. Текущий </w:t>
      </w:r>
      <w:proofErr w:type="gramStart"/>
      <w:r>
        <w:t>контроль за</w:t>
      </w:r>
      <w:proofErr w:type="gramEnd"/>
      <w:r>
        <w:t xml:space="preserve"> предоставлением государственной услуги осуществляется путем проведения директором центра занятости населения или его заместителем, ответственным за организацию работы по предоставлению государственной услуги, проверок соблюдения и исполнения работниками центра занятости населения положений настоящего Административного регламента.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Периодичность осуществления текущего контроля устанавливается руководителем или заместителем руководителя Минтруда Пензенской области, а также директором центра занятости населения или его заместителем.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2"/>
      </w:pPr>
      <w:r>
        <w:t xml:space="preserve">Порядок осуществления </w:t>
      </w:r>
      <w:proofErr w:type="gramStart"/>
      <w:r>
        <w:t>контроля за</w:t>
      </w:r>
      <w:proofErr w:type="gramEnd"/>
      <w:r>
        <w:t xml:space="preserve"> обеспечением</w:t>
      </w:r>
    </w:p>
    <w:p w:rsidR="00FD7BCE" w:rsidRDefault="00FD7BCE">
      <w:pPr>
        <w:pStyle w:val="ConsPlusTitle"/>
        <w:jc w:val="center"/>
      </w:pPr>
      <w:r>
        <w:t>государственных гарантий в области содействия занятости</w:t>
      </w:r>
    </w:p>
    <w:p w:rsidR="00FD7BCE" w:rsidRDefault="00FD7BCE">
      <w:pPr>
        <w:pStyle w:val="ConsPlusTitle"/>
        <w:jc w:val="center"/>
      </w:pPr>
      <w:r>
        <w:t>населения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99. </w:t>
      </w:r>
      <w:proofErr w:type="gramStart"/>
      <w:r>
        <w:t>Контроль за</w:t>
      </w:r>
      <w:proofErr w:type="gramEnd"/>
      <w:r>
        <w:t xml:space="preserve"> обеспечением государственных гарантий в области содействия занятости населения осуществляет Минтруда Пензенской области в рамках исполнения полномочия по надзору и контролю за обеспечением государственных гарантий в области содействия занятости населения, за исключением государственных гарантий в части социальной поддержки безработных граждан.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100. </w:t>
      </w:r>
      <w:proofErr w:type="gramStart"/>
      <w:r>
        <w:t>Контроль за</w:t>
      </w:r>
      <w:proofErr w:type="gramEnd"/>
      <w:r>
        <w:t xml:space="preserve"> обеспечением государственных гарантий в области содействия занятости населения осуществляется путем проведения Минтруда Пензенской области плановых (внеплановых) выездных (документарных) проверок.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101. Перечень должностных лиц, уполномоченных на проведение проверок, периодичность проведения плановых выездных (документарных) проверок устанавливается приказами Минтруда Пензенской области.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102. Результаты плановых (внеплановых) выездных (документарных) проверок подлежат анализу в целях выявления причин нарушений и принятия мер по их устранению и недопущению.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  <w:outlineLvl w:val="1"/>
      </w:pPr>
      <w:r>
        <w:t>V. Досудебный (внесудебный) порядок обжалования решений и</w:t>
      </w:r>
    </w:p>
    <w:p w:rsidR="00FD7BCE" w:rsidRDefault="00FD7BCE">
      <w:pPr>
        <w:pStyle w:val="ConsPlusTitle"/>
        <w:jc w:val="center"/>
      </w:pPr>
      <w:r>
        <w:t>действий (бездействия) органа, предоставляющего</w:t>
      </w:r>
    </w:p>
    <w:p w:rsidR="00FD7BCE" w:rsidRDefault="00FD7BCE">
      <w:pPr>
        <w:pStyle w:val="ConsPlusTitle"/>
        <w:jc w:val="center"/>
      </w:pPr>
      <w:r>
        <w:t>государственную услугу, многофункционального центра,</w:t>
      </w:r>
    </w:p>
    <w:p w:rsidR="00FD7BCE" w:rsidRDefault="00FD7BCE">
      <w:pPr>
        <w:pStyle w:val="ConsPlusTitle"/>
        <w:jc w:val="center"/>
      </w:pPr>
      <w:r>
        <w:t>а также их должностных лиц, работников</w:t>
      </w:r>
    </w:p>
    <w:p w:rsidR="00FD7BCE" w:rsidRDefault="00FD7BCE">
      <w:pPr>
        <w:pStyle w:val="ConsPlusNormal"/>
        <w:jc w:val="center"/>
      </w:pPr>
      <w:proofErr w:type="gramStart"/>
      <w:r>
        <w:t xml:space="preserve">(в ред. </w:t>
      </w:r>
      <w:hyperlink r:id="rId60" w:history="1">
        <w:r>
          <w:rPr>
            <w:color w:val="0000FF"/>
          </w:rPr>
          <w:t>Приказа</w:t>
        </w:r>
      </w:hyperlink>
      <w:r>
        <w:t xml:space="preserve"> Минтруда Пензенской обл.</w:t>
      </w:r>
      <w:proofErr w:type="gramEnd"/>
    </w:p>
    <w:p w:rsidR="00FD7BCE" w:rsidRDefault="00FD7BCE">
      <w:pPr>
        <w:pStyle w:val="ConsPlusNormal"/>
        <w:jc w:val="center"/>
      </w:pPr>
      <w:r>
        <w:t>от 26.12.2019 N 619-ОС)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>103. Заинтересованные лица вправе подать жалобу на решение и (или) действие (бездействие), принятые и осуществляемые в ходе предоставления государственной услуги.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104. Жалоба на решения и действия (бездействие) центра занятости населения, должностных лиц (сотрудников) центра занятости населения подается в центр занятости населения.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Жалоба на решения и действия (бездействие) руководителя центра занятости населения подается в Минтруд Пензенской области.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105. Жалоба на решения и действия (бездействие) МФЦ подается учредителям многофункциональных центров или начальнику отдела государственного управления Министерства экономики Пензенской области (г. Пенза, ул. Кураева, 36а), уполномоченному на рассмотрение жалоб на решения и действия (бездействие) МФЦ.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Жалоба на решения и действия (бездействие) работников МФЦ подается руководителям МФЦ.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Жалоба на решения и действия (бездействие) руководителя МФЦ подается в Правительство Пензенской области и рассматривается Председателем Правительства Пензенской области, заместителем Председателя Правительства Пензенской области в соответствии с распределением обязанностей.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106. Информирование заявителей о порядке подачи и рассмотрения жалобы обеспечивается посредством размещения информации на информационном стенде в местах предоставления государственной услуги, на официальном сайте центра занятости населения, </w:t>
      </w:r>
      <w:r>
        <w:lastRenderedPageBreak/>
        <w:t>Едином портале, региональном портале.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Указанная информация также может быть сообщена заявителю в устной и (или) в письменной форме, в том числе посредством электронной почты.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>107. Порядок досудебного (внесудебного) обжалования решений и действий (бездействия) центра занятости населения, должностных лиц (сотрудников) центра занятости населения, МФЦ, а также их должностных лиц регулируется следующими нормативными правовыми актами: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61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 (с последующими изменениями) (текст документа опубликован в Собрании законодательства Российской Федерации, 2010, N 31, ст. 4179);</w:t>
      </w:r>
    </w:p>
    <w:p w:rsidR="00FD7BCE" w:rsidRDefault="00FD7BCE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r:id="rId6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16.08.2012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</w:t>
      </w:r>
      <w:proofErr w:type="gramEnd"/>
      <w:r>
        <w:t xml:space="preserve">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(с последующими изменениями) (текст документа опубликован в Собрании законодательства Российской Федерации, 2012, N 35, ст. 4829);</w:t>
      </w:r>
    </w:p>
    <w:p w:rsidR="00FD7BCE" w:rsidRDefault="00FD7BCE">
      <w:pPr>
        <w:pStyle w:val="ConsPlusNormal"/>
        <w:spacing w:before="220"/>
        <w:ind w:firstLine="540"/>
        <w:jc w:val="both"/>
      </w:pPr>
      <w:r>
        <w:t xml:space="preserve">- </w:t>
      </w:r>
      <w:hyperlink r:id="rId63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(с последующими изменениями) (текст документа опубликован в Собрании законодательства Российской Федерации, 26.11.2012, N 48, ст. 6706);</w:t>
      </w:r>
    </w:p>
    <w:p w:rsidR="00FD7BCE" w:rsidRDefault="00FD7BCE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Правительства Пензенской области от 09.04.2018 N 212-пП "Об утверждении Порядка подачи и рассмотрения жалоб на решения и действия (бездействие) исполнительных органов государственной власти (органов местного самоуправления муниципальных образований) Пензенской области и их должностных лиц, государственных гражданских (муниципальных) служащих и порядка подачи и рассмотрения жалоб на решения и действия (бездействие) многофункциональных центров Пензенской области и их работников при предоставлении государственных</w:t>
      </w:r>
      <w:proofErr w:type="gramEnd"/>
      <w:r>
        <w:t xml:space="preserve"> услуг" (с последующими изменениями) (текст документа опубликован в Пензенских губернских ведомостях, 18.04.2018, N 26, ст. 6).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right"/>
        <w:outlineLvl w:val="1"/>
      </w:pPr>
      <w:r>
        <w:t>Приложение N 1</w:t>
      </w:r>
    </w:p>
    <w:p w:rsidR="00FD7BCE" w:rsidRDefault="00FD7BCE">
      <w:pPr>
        <w:pStyle w:val="ConsPlusNormal"/>
        <w:jc w:val="right"/>
      </w:pPr>
      <w:r>
        <w:t>к Административному регламенту</w:t>
      </w:r>
    </w:p>
    <w:p w:rsidR="00FD7BCE" w:rsidRDefault="00FD7BC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D7BC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BCE" w:rsidRDefault="00FD7BC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BCE" w:rsidRDefault="00FD7BC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Пензенской обл. от 31.05.2019 N 247-ОС)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BCE" w:rsidRDefault="00FD7BCE"/>
        </w:tc>
      </w:tr>
    </w:tbl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center"/>
      </w:pPr>
      <w:bookmarkStart w:id="6" w:name="P513"/>
      <w:bookmarkEnd w:id="6"/>
      <w:r>
        <w:t>Заявление</w:t>
      </w:r>
    </w:p>
    <w:p w:rsidR="00FD7BCE" w:rsidRDefault="00FD7BCE">
      <w:pPr>
        <w:pStyle w:val="ConsPlusNormal"/>
        <w:jc w:val="center"/>
      </w:pPr>
      <w:r>
        <w:t>о предоставлении государственной услуги</w:t>
      </w:r>
    </w:p>
    <w:p w:rsidR="00FD7BCE" w:rsidRDefault="00FD7BCE">
      <w:pPr>
        <w:pStyle w:val="ConsPlusNormal"/>
        <w:jc w:val="center"/>
      </w:pPr>
      <w:r>
        <w:t>в области содействия занятости населения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nformat"/>
        <w:jc w:val="both"/>
      </w:pPr>
      <w:r>
        <w:t>Я, _______________________________________________________________________,</w:t>
      </w:r>
    </w:p>
    <w:p w:rsidR="00FD7BCE" w:rsidRDefault="00FD7BCE">
      <w:pPr>
        <w:pStyle w:val="ConsPlusNonformat"/>
        <w:jc w:val="both"/>
      </w:pPr>
      <w:r>
        <w:t xml:space="preserve">             (фамилия, имя, отчество (при наличии) гражданина)</w:t>
      </w:r>
    </w:p>
    <w:p w:rsidR="00FD7BCE" w:rsidRDefault="00FD7BCE">
      <w:pPr>
        <w:pStyle w:val="ConsPlusNonformat"/>
        <w:jc w:val="both"/>
      </w:pPr>
      <w:proofErr w:type="gramStart"/>
      <w:r>
        <w:t>прошу   предоставить   мне   государственную  услугу  (делается  отметка  в</w:t>
      </w:r>
      <w:proofErr w:type="gramEnd"/>
    </w:p>
    <w:p w:rsidR="00FD7BCE" w:rsidRDefault="00FD7BCE">
      <w:pPr>
        <w:pStyle w:val="ConsPlusNonformat"/>
        <w:jc w:val="both"/>
      </w:pPr>
      <w:r>
        <w:t xml:space="preserve">соответствующем </w:t>
      </w:r>
      <w:proofErr w:type="gramStart"/>
      <w:r>
        <w:t>квадрате</w:t>
      </w:r>
      <w:proofErr w:type="gramEnd"/>
      <w:r>
        <w:t>):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Cell"/>
        <w:jc w:val="both"/>
      </w:pPr>
      <w:r>
        <w:t>┌───────┬─────────────────────────────────────────────────────────────────┐</w:t>
      </w:r>
    </w:p>
    <w:p w:rsidR="00FD7BCE" w:rsidRDefault="00FD7BCE">
      <w:pPr>
        <w:pStyle w:val="ConsPlusCell"/>
        <w:jc w:val="both"/>
      </w:pPr>
      <w:r>
        <w:t>│ ┌─┐   │по организации проведения оплачиваемых общественных работ;       │</w:t>
      </w:r>
    </w:p>
    <w:p w:rsidR="00FD7BCE" w:rsidRDefault="00FD7BCE">
      <w:pPr>
        <w:pStyle w:val="ConsPlusCell"/>
        <w:jc w:val="both"/>
      </w:pPr>
      <w:r>
        <w:t>│ └─┘   │                                                             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>│ ┌─┐   │по профессиональной  ориентации  граждан  в  целях  выбора  сферы│</w:t>
      </w:r>
    </w:p>
    <w:p w:rsidR="00FD7BCE" w:rsidRDefault="00FD7BCE">
      <w:pPr>
        <w:pStyle w:val="ConsPlusCell"/>
        <w:jc w:val="both"/>
      </w:pPr>
      <w:r>
        <w:t>│ └─┘   │деятельности  (профессии),      трудоустройства,      прохождения│</w:t>
      </w:r>
    </w:p>
    <w:p w:rsidR="00FD7BCE" w:rsidRDefault="00FD7BCE">
      <w:pPr>
        <w:pStyle w:val="ConsPlusCell"/>
        <w:jc w:val="both"/>
      </w:pPr>
      <w:r>
        <w:t>│       │профессионального   обучения    и    получения    дополнительного│</w:t>
      </w:r>
    </w:p>
    <w:p w:rsidR="00FD7BCE" w:rsidRDefault="00FD7BCE">
      <w:pPr>
        <w:pStyle w:val="ConsPlusCell"/>
        <w:jc w:val="both"/>
      </w:pPr>
      <w:r>
        <w:t>│       │профессионального образования;                               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>│ ┌─┐   │по психологической поддержке безработных граждан;                │</w:t>
      </w:r>
    </w:p>
    <w:p w:rsidR="00FD7BCE" w:rsidRDefault="00FD7BCE">
      <w:pPr>
        <w:pStyle w:val="ConsPlusCell"/>
        <w:jc w:val="both"/>
      </w:pPr>
      <w:r>
        <w:t>│ └─┘   │                                                             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>│ ┌─┐   │по      профессиональному      обучению    и    дополнительному  │</w:t>
      </w:r>
    </w:p>
    <w:p w:rsidR="00FD7BCE" w:rsidRDefault="00FD7BCE">
      <w:pPr>
        <w:pStyle w:val="ConsPlusCell"/>
        <w:jc w:val="both"/>
      </w:pPr>
      <w:r>
        <w:t>│ └─┘   │профессиональному  образованию   безработных   граждан,   включая│</w:t>
      </w:r>
    </w:p>
    <w:p w:rsidR="00FD7BCE" w:rsidRDefault="00FD7BCE">
      <w:pPr>
        <w:pStyle w:val="ConsPlusCell"/>
        <w:jc w:val="both"/>
      </w:pPr>
      <w:r>
        <w:t>│       │обучение в другой местности;                                 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>│ ┌─┐   │по социальной адаптации безработных граждан на рынке труда;      │</w:t>
      </w:r>
    </w:p>
    <w:p w:rsidR="00FD7BCE" w:rsidRDefault="00FD7BCE">
      <w:pPr>
        <w:pStyle w:val="ConsPlusCell"/>
        <w:jc w:val="both"/>
      </w:pPr>
      <w:r>
        <w:t>│ └─┘   │                                                             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 xml:space="preserve">│ ┌─┐   │по   содействию  </w:t>
      </w:r>
      <w:proofErr w:type="spellStart"/>
      <w:r>
        <w:t>самозанятости</w:t>
      </w:r>
      <w:proofErr w:type="spellEnd"/>
      <w:r>
        <w:t xml:space="preserve">  безработных  граждан,   включая  │</w:t>
      </w:r>
    </w:p>
    <w:p w:rsidR="00FD7BCE" w:rsidRDefault="00FD7BCE">
      <w:pPr>
        <w:pStyle w:val="ConsPlusCell"/>
        <w:jc w:val="both"/>
      </w:pPr>
      <w:r>
        <w:t>│ └─┘   │оказание   гражданам,   признанным   в   установленном    порядке│</w:t>
      </w:r>
    </w:p>
    <w:p w:rsidR="00FD7BCE" w:rsidRDefault="00FD7BCE">
      <w:pPr>
        <w:pStyle w:val="ConsPlusCell"/>
        <w:jc w:val="both"/>
      </w:pPr>
      <w:r>
        <w:t xml:space="preserve">│       │безработными, и гражданам, признанным    в    </w:t>
      </w:r>
      <w:proofErr w:type="gramStart"/>
      <w:r>
        <w:t>установленном</w:t>
      </w:r>
      <w:proofErr w:type="gramEnd"/>
      <w:r>
        <w:t xml:space="preserve">      │</w:t>
      </w:r>
    </w:p>
    <w:p w:rsidR="00FD7BCE" w:rsidRDefault="00FD7BCE">
      <w:pPr>
        <w:pStyle w:val="ConsPlusCell"/>
        <w:jc w:val="both"/>
      </w:pPr>
      <w:r>
        <w:t>│       │</w:t>
      </w:r>
      <w:proofErr w:type="gramStart"/>
      <w:r>
        <w:t>порядке</w:t>
      </w:r>
      <w:proofErr w:type="gramEnd"/>
      <w:r>
        <w:t xml:space="preserve">    безработными,    прошедшим  профессиональное  обучение│</w:t>
      </w:r>
    </w:p>
    <w:p w:rsidR="00FD7BCE" w:rsidRDefault="00FD7BCE">
      <w:pPr>
        <w:pStyle w:val="ConsPlusCell"/>
        <w:jc w:val="both"/>
      </w:pPr>
      <w:r>
        <w:t xml:space="preserve">│       │или </w:t>
      </w:r>
      <w:proofErr w:type="gramStart"/>
      <w:r>
        <w:t>получившим</w:t>
      </w:r>
      <w:proofErr w:type="gramEnd"/>
      <w:r>
        <w:t xml:space="preserve"> дополнительное профессиональное образование   по  │</w:t>
      </w:r>
    </w:p>
    <w:p w:rsidR="00FD7BCE" w:rsidRDefault="00FD7BCE">
      <w:pPr>
        <w:pStyle w:val="ConsPlusCell"/>
        <w:jc w:val="both"/>
      </w:pPr>
      <w:r>
        <w:t>│       │направлению    органов    службы      занятости,   единовременной│</w:t>
      </w:r>
    </w:p>
    <w:p w:rsidR="00FD7BCE" w:rsidRDefault="00FD7BCE">
      <w:pPr>
        <w:pStyle w:val="ConsPlusCell"/>
        <w:jc w:val="both"/>
      </w:pPr>
      <w:r>
        <w:t xml:space="preserve">│       │финансовой   помощи   при  их  государственной  регистрации   </w:t>
      </w:r>
      <w:proofErr w:type="gramStart"/>
      <w:r>
        <w:t>в</w:t>
      </w:r>
      <w:proofErr w:type="gramEnd"/>
      <w:r>
        <w:t xml:space="preserve">  │</w:t>
      </w:r>
    </w:p>
    <w:p w:rsidR="00FD7BCE" w:rsidRDefault="00FD7BCE">
      <w:pPr>
        <w:pStyle w:val="ConsPlusCell"/>
        <w:jc w:val="both"/>
      </w:pPr>
      <w:r>
        <w:t>│       │</w:t>
      </w:r>
      <w:proofErr w:type="gramStart"/>
      <w:r>
        <w:t>качестве</w:t>
      </w:r>
      <w:proofErr w:type="gramEnd"/>
      <w:r>
        <w:t xml:space="preserve"> юридического  лица,   индивидуального    предпринимателя│</w:t>
      </w:r>
    </w:p>
    <w:p w:rsidR="00FD7BCE" w:rsidRDefault="00FD7BCE">
      <w:pPr>
        <w:pStyle w:val="ConsPlusCell"/>
        <w:jc w:val="both"/>
      </w:pPr>
      <w:r>
        <w:t>│       │либо  крестьянского  (фермерского)    хозяйства,    а    также   │</w:t>
      </w:r>
    </w:p>
    <w:p w:rsidR="00FD7BCE" w:rsidRDefault="00FD7BCE">
      <w:pPr>
        <w:pStyle w:val="ConsPlusCell"/>
        <w:jc w:val="both"/>
      </w:pPr>
      <w:r>
        <w:t xml:space="preserve">│       │единовременной финансовой помощи  на  подготовку  документов  </w:t>
      </w:r>
      <w:proofErr w:type="gramStart"/>
      <w:r>
        <w:t>для</w:t>
      </w:r>
      <w:proofErr w:type="gramEnd"/>
      <w:r>
        <w:t>│</w:t>
      </w:r>
    </w:p>
    <w:p w:rsidR="00FD7BCE" w:rsidRDefault="00FD7BCE">
      <w:pPr>
        <w:pStyle w:val="ConsPlusCell"/>
        <w:jc w:val="both"/>
      </w:pPr>
      <w:r>
        <w:t>│       │соответствующей государственной регистрации;                 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>│ ┌─┐   │по содействию безработным  гражданам  в  переезде  и  безработным│</w:t>
      </w:r>
    </w:p>
    <w:p w:rsidR="00FD7BCE" w:rsidRDefault="00FD7BCE">
      <w:pPr>
        <w:pStyle w:val="ConsPlusCell"/>
        <w:jc w:val="both"/>
      </w:pPr>
      <w:r>
        <w:t xml:space="preserve">│ └─┘   │гражданам и членам  их семей в переселении в другую местность </w:t>
      </w:r>
      <w:proofErr w:type="gramStart"/>
      <w:r>
        <w:t>для</w:t>
      </w:r>
      <w:proofErr w:type="gramEnd"/>
      <w:r>
        <w:t>│</w:t>
      </w:r>
    </w:p>
    <w:p w:rsidR="00FD7BCE" w:rsidRDefault="00FD7BCE">
      <w:pPr>
        <w:pStyle w:val="ConsPlusCell"/>
        <w:jc w:val="both"/>
      </w:pPr>
      <w:r>
        <w:t>│       │трудоустройства по направлению органов службы занятости;     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>│ ┌─┐   │по организации временного трудоустройства (</w:t>
      </w:r>
      <w:proofErr w:type="gramStart"/>
      <w:r>
        <w:t>нужное</w:t>
      </w:r>
      <w:proofErr w:type="gramEnd"/>
      <w:r>
        <w:t xml:space="preserve"> подчеркнуть):  │</w:t>
      </w:r>
    </w:p>
    <w:p w:rsidR="00FD7BCE" w:rsidRDefault="00FD7BCE">
      <w:pPr>
        <w:pStyle w:val="ConsPlusCell"/>
        <w:jc w:val="both"/>
      </w:pPr>
      <w:r>
        <w:t xml:space="preserve">│ └─┘   │несовершеннолетних граждан в возрасте от 14 до 18 лет в </w:t>
      </w:r>
      <w:proofErr w:type="gramStart"/>
      <w:r>
        <w:t>свободное</w:t>
      </w:r>
      <w:proofErr w:type="gramEnd"/>
      <w:r>
        <w:t>│</w:t>
      </w:r>
    </w:p>
    <w:p w:rsidR="00FD7BCE" w:rsidRDefault="00FD7BCE">
      <w:pPr>
        <w:pStyle w:val="ConsPlusCell"/>
        <w:jc w:val="both"/>
      </w:pPr>
      <w:r>
        <w:t>│       │от учебы время;                                                  │</w:t>
      </w:r>
    </w:p>
    <w:p w:rsidR="00FD7BCE" w:rsidRDefault="00FD7BCE">
      <w:pPr>
        <w:pStyle w:val="ConsPlusCell"/>
        <w:jc w:val="both"/>
      </w:pPr>
      <w:r>
        <w:t>│       │безработных граждан, испытывающих трудности в поиске работы;     │</w:t>
      </w:r>
    </w:p>
    <w:p w:rsidR="00FD7BCE" w:rsidRDefault="00FD7BCE">
      <w:pPr>
        <w:pStyle w:val="ConsPlusCell"/>
        <w:jc w:val="both"/>
      </w:pPr>
      <w:r>
        <w:t>│       │безработных  граждан  в  возрасте  от  18  до  20  лет,   имеющих│</w:t>
      </w:r>
    </w:p>
    <w:p w:rsidR="00FD7BCE" w:rsidRDefault="00FD7BCE">
      <w:pPr>
        <w:pStyle w:val="ConsPlusCell"/>
        <w:jc w:val="both"/>
      </w:pPr>
      <w:r>
        <w:t xml:space="preserve">│       │среднее профессиональное образование и </w:t>
      </w:r>
      <w:proofErr w:type="gramStart"/>
      <w:r>
        <w:t>ищущих</w:t>
      </w:r>
      <w:proofErr w:type="gramEnd"/>
      <w:r>
        <w:t xml:space="preserve"> работу впервые;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>│ ┌─┐   │по организации сопровождения при содействии занятости инвалидов. │</w:t>
      </w:r>
    </w:p>
    <w:p w:rsidR="00FD7BCE" w:rsidRDefault="00FD7BCE">
      <w:pPr>
        <w:pStyle w:val="ConsPlusCell"/>
        <w:jc w:val="both"/>
      </w:pPr>
      <w:r>
        <w:t>│ └─┘   │                                                                 │</w:t>
      </w:r>
    </w:p>
    <w:p w:rsidR="00FD7BCE" w:rsidRDefault="00FD7BCE">
      <w:pPr>
        <w:pStyle w:val="ConsPlusCell"/>
        <w:jc w:val="both"/>
      </w:pPr>
      <w:r>
        <w:t>└───────┴─────────────────────────────────────────────────────────────────┘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nformat"/>
        <w:jc w:val="both"/>
      </w:pPr>
      <w:r>
        <w:t>"__" __________ 20 __ г.                                ___________________</w:t>
      </w:r>
    </w:p>
    <w:p w:rsidR="00FD7BCE" w:rsidRDefault="00FD7BCE">
      <w:pPr>
        <w:pStyle w:val="ConsPlusNonformat"/>
        <w:jc w:val="both"/>
      </w:pPr>
      <w:r>
        <w:t xml:space="preserve">                                                             (подпись)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right"/>
        <w:outlineLvl w:val="1"/>
      </w:pPr>
      <w:r>
        <w:t>Приложение N 2</w:t>
      </w:r>
    </w:p>
    <w:p w:rsidR="00FD7BCE" w:rsidRDefault="00FD7BCE">
      <w:pPr>
        <w:pStyle w:val="ConsPlusNormal"/>
        <w:jc w:val="right"/>
      </w:pPr>
      <w:r>
        <w:t>к Административному регламенту</w:t>
      </w:r>
    </w:p>
    <w:p w:rsidR="00FD7BCE" w:rsidRDefault="00FD7BC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D7BC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BCE" w:rsidRDefault="00FD7BC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BCE" w:rsidRDefault="00FD7BC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Пензенской обл. от 31.05.2019 N 247-ОС)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BCE" w:rsidRDefault="00FD7BCE"/>
        </w:tc>
      </w:tr>
    </w:tbl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На бланке </w:t>
      </w:r>
      <w:proofErr w:type="gramStart"/>
      <w:r>
        <w:t>государственного</w:t>
      </w:r>
      <w:proofErr w:type="gramEnd"/>
    </w:p>
    <w:p w:rsidR="00FD7BCE" w:rsidRDefault="00FD7BCE">
      <w:pPr>
        <w:pStyle w:val="ConsPlusNormal"/>
        <w:spacing w:before="220"/>
        <w:ind w:firstLine="540"/>
        <w:jc w:val="both"/>
      </w:pPr>
      <w:r>
        <w:t>учреждения службы занятости населения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center"/>
      </w:pPr>
      <w:bookmarkStart w:id="7" w:name="P583"/>
      <w:bookmarkEnd w:id="7"/>
      <w:r>
        <w:t>Предложение</w:t>
      </w:r>
    </w:p>
    <w:p w:rsidR="00FD7BCE" w:rsidRDefault="00FD7BCE">
      <w:pPr>
        <w:pStyle w:val="ConsPlusNormal"/>
        <w:jc w:val="center"/>
      </w:pPr>
      <w:r>
        <w:t>о предоставлении государственной услуги</w:t>
      </w:r>
    </w:p>
    <w:p w:rsidR="00FD7BCE" w:rsidRDefault="00FD7BCE">
      <w:pPr>
        <w:pStyle w:val="ConsPlusNormal"/>
        <w:jc w:val="center"/>
      </w:pPr>
      <w:r>
        <w:t>в области содействия занятости населения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nformat"/>
        <w:jc w:val="both"/>
      </w:pPr>
      <w:r>
        <w:t>Гражданину ________________________________________________________________</w:t>
      </w:r>
    </w:p>
    <w:p w:rsidR="00FD7BCE" w:rsidRDefault="00FD7BCE">
      <w:pPr>
        <w:pStyle w:val="ConsPlusNonformat"/>
        <w:jc w:val="both"/>
      </w:pPr>
      <w:r>
        <w:t xml:space="preserve">                       </w:t>
      </w:r>
      <w:proofErr w:type="gramStart"/>
      <w:r>
        <w:t>(фамилия, имя, отчество (при наличии)</w:t>
      </w:r>
      <w:proofErr w:type="gramEnd"/>
    </w:p>
    <w:p w:rsidR="00FD7BCE" w:rsidRDefault="00FD7BCE">
      <w:pPr>
        <w:pStyle w:val="ConsPlusNonformat"/>
        <w:jc w:val="both"/>
      </w:pPr>
      <w:proofErr w:type="gramStart"/>
      <w:r>
        <w:t>Предлагается   получить   государственную   услугу   (делается   отметка  в</w:t>
      </w:r>
      <w:proofErr w:type="gramEnd"/>
    </w:p>
    <w:p w:rsidR="00FD7BCE" w:rsidRDefault="00FD7BCE">
      <w:pPr>
        <w:pStyle w:val="ConsPlusNonformat"/>
        <w:jc w:val="both"/>
      </w:pPr>
      <w:r>
        <w:t xml:space="preserve">соответствующем </w:t>
      </w:r>
      <w:proofErr w:type="gramStart"/>
      <w:r>
        <w:t>квадрате</w:t>
      </w:r>
      <w:proofErr w:type="gramEnd"/>
      <w:r>
        <w:t>):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Cell"/>
        <w:jc w:val="both"/>
      </w:pPr>
      <w:r>
        <w:t>┌───────┬─────────────────────────────────────────────────────────────────┐</w:t>
      </w:r>
    </w:p>
    <w:p w:rsidR="00FD7BCE" w:rsidRDefault="00FD7BCE">
      <w:pPr>
        <w:pStyle w:val="ConsPlusCell"/>
        <w:jc w:val="both"/>
      </w:pPr>
      <w:r>
        <w:t>│ ┌─┐   │по организации проведения оплачиваемых общественных работ;       │</w:t>
      </w:r>
    </w:p>
    <w:p w:rsidR="00FD7BCE" w:rsidRDefault="00FD7BCE">
      <w:pPr>
        <w:pStyle w:val="ConsPlusCell"/>
        <w:jc w:val="both"/>
      </w:pPr>
      <w:r>
        <w:t>│ └─┘   │                                                             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>│ ┌─┐   │по профессиональной  ориентации  граждан  в  целях  выбора  сферы│</w:t>
      </w:r>
    </w:p>
    <w:p w:rsidR="00FD7BCE" w:rsidRDefault="00FD7BCE">
      <w:pPr>
        <w:pStyle w:val="ConsPlusCell"/>
        <w:jc w:val="both"/>
      </w:pPr>
      <w:r>
        <w:t>│ └─┘   │деятельности  (профессии),      трудоустройства,      прохождения│</w:t>
      </w:r>
    </w:p>
    <w:p w:rsidR="00FD7BCE" w:rsidRDefault="00FD7BCE">
      <w:pPr>
        <w:pStyle w:val="ConsPlusCell"/>
        <w:jc w:val="both"/>
      </w:pPr>
      <w:r>
        <w:t>│       │профессионального   обучения    и    получения    дополнительного│</w:t>
      </w:r>
    </w:p>
    <w:p w:rsidR="00FD7BCE" w:rsidRDefault="00FD7BCE">
      <w:pPr>
        <w:pStyle w:val="ConsPlusCell"/>
        <w:jc w:val="both"/>
      </w:pPr>
      <w:r>
        <w:t>│       │профессионального образования;                               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>│ ┌─┐   │по психологической поддержке безработных граждан;                │</w:t>
      </w:r>
    </w:p>
    <w:p w:rsidR="00FD7BCE" w:rsidRDefault="00FD7BCE">
      <w:pPr>
        <w:pStyle w:val="ConsPlusCell"/>
        <w:jc w:val="both"/>
      </w:pPr>
      <w:r>
        <w:t>│ └─┘   │                                                             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>│ ┌─┐   │по      профессиональному      обучению    и    дополнительному  │</w:t>
      </w:r>
    </w:p>
    <w:p w:rsidR="00FD7BCE" w:rsidRDefault="00FD7BCE">
      <w:pPr>
        <w:pStyle w:val="ConsPlusCell"/>
        <w:jc w:val="both"/>
      </w:pPr>
      <w:r>
        <w:t>│ └─┘   │профессиональному  образованию   безработных   граждан,   включая│</w:t>
      </w:r>
    </w:p>
    <w:p w:rsidR="00FD7BCE" w:rsidRDefault="00FD7BCE">
      <w:pPr>
        <w:pStyle w:val="ConsPlusCell"/>
        <w:jc w:val="both"/>
      </w:pPr>
      <w:r>
        <w:t>│       │обучение в другой местности;                                 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>│ ┌─┐   │по социальной адаптации безработных граждан на рынке труда;      │</w:t>
      </w:r>
    </w:p>
    <w:p w:rsidR="00FD7BCE" w:rsidRDefault="00FD7BCE">
      <w:pPr>
        <w:pStyle w:val="ConsPlusCell"/>
        <w:jc w:val="both"/>
      </w:pPr>
      <w:r>
        <w:t>│ └─┘   │                                                             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 xml:space="preserve">│ ┌─┐   │по   содействию  </w:t>
      </w:r>
      <w:proofErr w:type="spellStart"/>
      <w:r>
        <w:t>самозанятости</w:t>
      </w:r>
      <w:proofErr w:type="spellEnd"/>
      <w:r>
        <w:t xml:space="preserve">  безработных  граждан,   включая  │</w:t>
      </w:r>
    </w:p>
    <w:p w:rsidR="00FD7BCE" w:rsidRDefault="00FD7BCE">
      <w:pPr>
        <w:pStyle w:val="ConsPlusCell"/>
        <w:jc w:val="both"/>
      </w:pPr>
      <w:r>
        <w:t>│ └─┘   │оказание   гражданам,   признанным   в   установленном    порядке│</w:t>
      </w:r>
    </w:p>
    <w:p w:rsidR="00FD7BCE" w:rsidRDefault="00FD7BCE">
      <w:pPr>
        <w:pStyle w:val="ConsPlusCell"/>
        <w:jc w:val="both"/>
      </w:pPr>
      <w:r>
        <w:t xml:space="preserve">│       │безработными, и гражданам, признанным    в    </w:t>
      </w:r>
      <w:proofErr w:type="gramStart"/>
      <w:r>
        <w:t>установленном</w:t>
      </w:r>
      <w:proofErr w:type="gramEnd"/>
      <w:r>
        <w:t xml:space="preserve">      │</w:t>
      </w:r>
    </w:p>
    <w:p w:rsidR="00FD7BCE" w:rsidRDefault="00FD7BCE">
      <w:pPr>
        <w:pStyle w:val="ConsPlusCell"/>
        <w:jc w:val="both"/>
      </w:pPr>
      <w:r>
        <w:t>│       │</w:t>
      </w:r>
      <w:proofErr w:type="gramStart"/>
      <w:r>
        <w:t>порядке</w:t>
      </w:r>
      <w:proofErr w:type="gramEnd"/>
      <w:r>
        <w:t xml:space="preserve">    безработными,    прошедшим  профессиональное  обучение│</w:t>
      </w:r>
    </w:p>
    <w:p w:rsidR="00FD7BCE" w:rsidRDefault="00FD7BCE">
      <w:pPr>
        <w:pStyle w:val="ConsPlusCell"/>
        <w:jc w:val="both"/>
      </w:pPr>
      <w:r>
        <w:t xml:space="preserve">│       │или </w:t>
      </w:r>
      <w:proofErr w:type="gramStart"/>
      <w:r>
        <w:t>получившим</w:t>
      </w:r>
      <w:proofErr w:type="gramEnd"/>
      <w:r>
        <w:t xml:space="preserve"> дополнительное профессиональное образование   по  │</w:t>
      </w:r>
    </w:p>
    <w:p w:rsidR="00FD7BCE" w:rsidRDefault="00FD7BCE">
      <w:pPr>
        <w:pStyle w:val="ConsPlusCell"/>
        <w:jc w:val="both"/>
      </w:pPr>
      <w:r>
        <w:t>│       │направлению    органов    службы      занятости,   единовременной│</w:t>
      </w:r>
    </w:p>
    <w:p w:rsidR="00FD7BCE" w:rsidRDefault="00FD7BCE">
      <w:pPr>
        <w:pStyle w:val="ConsPlusCell"/>
        <w:jc w:val="both"/>
      </w:pPr>
      <w:r>
        <w:t xml:space="preserve">│       │финансовой   помощи   при  их  государственной  регистрации   </w:t>
      </w:r>
      <w:proofErr w:type="gramStart"/>
      <w:r>
        <w:t>в</w:t>
      </w:r>
      <w:proofErr w:type="gramEnd"/>
      <w:r>
        <w:t xml:space="preserve">  │</w:t>
      </w:r>
    </w:p>
    <w:p w:rsidR="00FD7BCE" w:rsidRDefault="00FD7BCE">
      <w:pPr>
        <w:pStyle w:val="ConsPlusCell"/>
        <w:jc w:val="both"/>
      </w:pPr>
      <w:r>
        <w:t>│       │</w:t>
      </w:r>
      <w:proofErr w:type="gramStart"/>
      <w:r>
        <w:t>качестве</w:t>
      </w:r>
      <w:proofErr w:type="gramEnd"/>
      <w:r>
        <w:t xml:space="preserve"> юридического  лица,   индивидуального    предпринимателя│</w:t>
      </w:r>
    </w:p>
    <w:p w:rsidR="00FD7BCE" w:rsidRDefault="00FD7BCE">
      <w:pPr>
        <w:pStyle w:val="ConsPlusCell"/>
        <w:jc w:val="both"/>
      </w:pPr>
      <w:r>
        <w:t>│       │либо  крестьянского  (фермерского)    хозяйства,    а    также   │</w:t>
      </w:r>
    </w:p>
    <w:p w:rsidR="00FD7BCE" w:rsidRDefault="00FD7BCE">
      <w:pPr>
        <w:pStyle w:val="ConsPlusCell"/>
        <w:jc w:val="both"/>
      </w:pPr>
      <w:r>
        <w:t xml:space="preserve">│       │единовременной финансовой помощи  на  подготовку  документов  </w:t>
      </w:r>
      <w:proofErr w:type="gramStart"/>
      <w:r>
        <w:t>для</w:t>
      </w:r>
      <w:proofErr w:type="gramEnd"/>
      <w:r>
        <w:t>│</w:t>
      </w:r>
    </w:p>
    <w:p w:rsidR="00FD7BCE" w:rsidRDefault="00FD7BCE">
      <w:pPr>
        <w:pStyle w:val="ConsPlusCell"/>
        <w:jc w:val="both"/>
      </w:pPr>
      <w:r>
        <w:t>│       │соответствующей государственной регистрации;                 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>│ ┌─┐   │по содействию безработным  гражданам  в  переезде  и  безработным│</w:t>
      </w:r>
    </w:p>
    <w:p w:rsidR="00FD7BCE" w:rsidRDefault="00FD7BCE">
      <w:pPr>
        <w:pStyle w:val="ConsPlusCell"/>
        <w:jc w:val="both"/>
      </w:pPr>
      <w:r>
        <w:t xml:space="preserve">│ └─┘   │гражданам и членам  их семей в переселении в другую местность </w:t>
      </w:r>
      <w:proofErr w:type="gramStart"/>
      <w:r>
        <w:t>для</w:t>
      </w:r>
      <w:proofErr w:type="gramEnd"/>
      <w:r>
        <w:t>│</w:t>
      </w:r>
    </w:p>
    <w:p w:rsidR="00FD7BCE" w:rsidRDefault="00FD7BCE">
      <w:pPr>
        <w:pStyle w:val="ConsPlusCell"/>
        <w:jc w:val="both"/>
      </w:pPr>
      <w:r>
        <w:t>│       │трудоустройства по направлению органов службы занятости;     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>│ ┌─┐   │по организации временного трудоустройства (</w:t>
      </w:r>
      <w:proofErr w:type="gramStart"/>
      <w:r>
        <w:t>нужное</w:t>
      </w:r>
      <w:proofErr w:type="gramEnd"/>
      <w:r>
        <w:t xml:space="preserve"> подчеркнуть):  │</w:t>
      </w:r>
    </w:p>
    <w:p w:rsidR="00FD7BCE" w:rsidRDefault="00FD7BCE">
      <w:pPr>
        <w:pStyle w:val="ConsPlusCell"/>
        <w:jc w:val="both"/>
      </w:pPr>
      <w:r>
        <w:t xml:space="preserve">│ └─┘   │несовершеннолетних граждан в возрасте от 14 до 18 лет в </w:t>
      </w:r>
      <w:proofErr w:type="gramStart"/>
      <w:r>
        <w:t>свободное</w:t>
      </w:r>
      <w:proofErr w:type="gramEnd"/>
      <w:r>
        <w:t>│</w:t>
      </w:r>
    </w:p>
    <w:p w:rsidR="00FD7BCE" w:rsidRDefault="00FD7BCE">
      <w:pPr>
        <w:pStyle w:val="ConsPlusCell"/>
        <w:jc w:val="both"/>
      </w:pPr>
      <w:r>
        <w:t>│       │от учебы время;                                                  │</w:t>
      </w:r>
    </w:p>
    <w:p w:rsidR="00FD7BCE" w:rsidRDefault="00FD7BCE">
      <w:pPr>
        <w:pStyle w:val="ConsPlusCell"/>
        <w:jc w:val="both"/>
      </w:pPr>
      <w:r>
        <w:t>│       │безработных граждан, испытывающих трудности в поиске работы;     │</w:t>
      </w:r>
    </w:p>
    <w:p w:rsidR="00FD7BCE" w:rsidRDefault="00FD7BCE">
      <w:pPr>
        <w:pStyle w:val="ConsPlusCell"/>
        <w:jc w:val="both"/>
      </w:pPr>
      <w:r>
        <w:t>│       │безработных  граждан  в  возрасте  от  18  до  20  лет,   имеющих│</w:t>
      </w:r>
    </w:p>
    <w:p w:rsidR="00FD7BCE" w:rsidRDefault="00FD7BCE">
      <w:pPr>
        <w:pStyle w:val="ConsPlusCell"/>
        <w:jc w:val="both"/>
      </w:pPr>
      <w:r>
        <w:t xml:space="preserve">│       │среднее профессиональное образование и </w:t>
      </w:r>
      <w:proofErr w:type="gramStart"/>
      <w:r>
        <w:t>ищущих</w:t>
      </w:r>
      <w:proofErr w:type="gramEnd"/>
      <w:r>
        <w:t xml:space="preserve"> работу впервые;    │</w:t>
      </w:r>
    </w:p>
    <w:p w:rsidR="00FD7BCE" w:rsidRDefault="00FD7BCE">
      <w:pPr>
        <w:pStyle w:val="ConsPlusCell"/>
        <w:jc w:val="both"/>
      </w:pPr>
      <w:r>
        <w:t>├───────┼─────────────────────────────────────────────────────────────────┤</w:t>
      </w:r>
    </w:p>
    <w:p w:rsidR="00FD7BCE" w:rsidRDefault="00FD7BCE">
      <w:pPr>
        <w:pStyle w:val="ConsPlusCell"/>
        <w:jc w:val="both"/>
      </w:pPr>
      <w:r>
        <w:t>│ ┌─┐   │по организации сопровождения при содействии занятости инвалидов. │</w:t>
      </w:r>
    </w:p>
    <w:p w:rsidR="00FD7BCE" w:rsidRDefault="00FD7BCE">
      <w:pPr>
        <w:pStyle w:val="ConsPlusCell"/>
        <w:jc w:val="both"/>
      </w:pPr>
      <w:r>
        <w:t>│ └─┘   │                                                                 │</w:t>
      </w:r>
    </w:p>
    <w:p w:rsidR="00FD7BCE" w:rsidRDefault="00FD7BCE">
      <w:pPr>
        <w:pStyle w:val="ConsPlusCell"/>
        <w:jc w:val="both"/>
      </w:pPr>
      <w:r>
        <w:t>└───────┴─────────────────────────────────────────────────────────────────┘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nformat"/>
        <w:jc w:val="both"/>
      </w:pPr>
      <w:r>
        <w:t>Работник государственного учреждения</w:t>
      </w:r>
    </w:p>
    <w:p w:rsidR="00FD7BCE" w:rsidRDefault="00FD7BCE">
      <w:pPr>
        <w:pStyle w:val="ConsPlusNonformat"/>
        <w:jc w:val="both"/>
      </w:pPr>
      <w:r>
        <w:t>службы занятости населения   ______________ ___________ ___________________</w:t>
      </w:r>
    </w:p>
    <w:p w:rsidR="00FD7BCE" w:rsidRDefault="00FD7BCE">
      <w:pPr>
        <w:pStyle w:val="ConsPlusNonformat"/>
        <w:jc w:val="both"/>
      </w:pPr>
      <w:r>
        <w:t xml:space="preserve">                               (должность)    (подпись)      (Ф.И.О.)</w:t>
      </w:r>
    </w:p>
    <w:p w:rsidR="00FD7BCE" w:rsidRDefault="00FD7BCE">
      <w:pPr>
        <w:pStyle w:val="ConsPlusNonformat"/>
        <w:jc w:val="both"/>
      </w:pPr>
    </w:p>
    <w:p w:rsidR="00FD7BCE" w:rsidRDefault="00FD7BCE">
      <w:pPr>
        <w:pStyle w:val="ConsPlusNonformat"/>
        <w:jc w:val="both"/>
      </w:pPr>
      <w:r>
        <w:t>"__" __________ 20 __ г. ___________________              (подпись)</w:t>
      </w:r>
    </w:p>
    <w:p w:rsidR="00FD7BCE" w:rsidRDefault="00FD7BCE">
      <w:pPr>
        <w:pStyle w:val="ConsPlusNonformat"/>
        <w:jc w:val="both"/>
      </w:pPr>
    </w:p>
    <w:p w:rsidR="00FD7BCE" w:rsidRDefault="00FD7BCE">
      <w:pPr>
        <w:pStyle w:val="ConsPlusNonformat"/>
        <w:jc w:val="both"/>
      </w:pPr>
      <w:r>
        <w:t xml:space="preserve">С    предложением    ознакомлен,    </w:t>
      </w:r>
      <w:proofErr w:type="gramStart"/>
      <w:r>
        <w:t>согласен</w:t>
      </w:r>
      <w:proofErr w:type="gramEnd"/>
      <w:r>
        <w:t>/не   согласен   на   получение</w:t>
      </w:r>
    </w:p>
    <w:p w:rsidR="00FD7BCE" w:rsidRDefault="00FD7BCE">
      <w:pPr>
        <w:pStyle w:val="ConsPlusNonformat"/>
        <w:jc w:val="both"/>
      </w:pPr>
      <w:r>
        <w:t>государственной услуги (</w:t>
      </w:r>
      <w:proofErr w:type="gramStart"/>
      <w:r>
        <w:t>нужное</w:t>
      </w:r>
      <w:proofErr w:type="gramEnd"/>
      <w:r>
        <w:t xml:space="preserve"> подчеркнуть).</w:t>
      </w:r>
    </w:p>
    <w:p w:rsidR="00FD7BCE" w:rsidRDefault="00FD7BCE">
      <w:pPr>
        <w:pStyle w:val="ConsPlusNonformat"/>
        <w:jc w:val="both"/>
      </w:pPr>
    </w:p>
    <w:p w:rsidR="00FD7BCE" w:rsidRDefault="00FD7BCE">
      <w:pPr>
        <w:pStyle w:val="ConsPlusNonformat"/>
        <w:jc w:val="both"/>
      </w:pPr>
      <w:r>
        <w:t>"__" __________ 20 __ г.                           ________________________</w:t>
      </w:r>
    </w:p>
    <w:p w:rsidR="00FD7BCE" w:rsidRDefault="00FD7BCE">
      <w:pPr>
        <w:pStyle w:val="ConsPlusNonformat"/>
        <w:jc w:val="both"/>
      </w:pPr>
      <w:r>
        <w:t xml:space="preserve">                                                    (подпись гражданина)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right"/>
        <w:outlineLvl w:val="1"/>
      </w:pPr>
      <w:r>
        <w:t>Приложение N 3</w:t>
      </w:r>
    </w:p>
    <w:p w:rsidR="00FD7BCE" w:rsidRDefault="00FD7BCE">
      <w:pPr>
        <w:pStyle w:val="ConsPlusNormal"/>
        <w:jc w:val="right"/>
      </w:pPr>
      <w:r>
        <w:t>к Административному регламенту</w:t>
      </w:r>
    </w:p>
    <w:p w:rsidR="00FD7BCE" w:rsidRDefault="00FD7BC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D7BC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BCE" w:rsidRDefault="00FD7BC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BCE" w:rsidRDefault="00FD7BC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D7BCE" w:rsidRDefault="00FD7BC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Пензенской обл. от 31.05.2019 N 247-ОС)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BCE" w:rsidRDefault="00FD7BCE"/>
        </w:tc>
      </w:tr>
    </w:tbl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На бланке </w:t>
      </w:r>
      <w:proofErr w:type="gramStart"/>
      <w:r>
        <w:t>государственного</w:t>
      </w:r>
      <w:proofErr w:type="gramEnd"/>
    </w:p>
    <w:p w:rsidR="00FD7BCE" w:rsidRDefault="00FD7BCE">
      <w:pPr>
        <w:pStyle w:val="ConsPlusNormal"/>
        <w:spacing w:before="220"/>
        <w:ind w:firstLine="540"/>
        <w:jc w:val="both"/>
      </w:pPr>
      <w:r>
        <w:t>учреждения службы занятости населения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center"/>
      </w:pPr>
      <w:bookmarkStart w:id="8" w:name="P662"/>
      <w:bookmarkEnd w:id="8"/>
      <w:r>
        <w:t>Заключение</w:t>
      </w:r>
    </w:p>
    <w:p w:rsidR="00FD7BCE" w:rsidRDefault="00FD7BCE">
      <w:pPr>
        <w:pStyle w:val="ConsPlusNormal"/>
        <w:jc w:val="center"/>
      </w:pPr>
      <w:r>
        <w:t>о предоставлении государственной услуги</w:t>
      </w:r>
    </w:p>
    <w:p w:rsidR="00FD7BCE" w:rsidRDefault="00FD7BCE">
      <w:pPr>
        <w:pStyle w:val="ConsPlusNormal"/>
        <w:jc w:val="center"/>
      </w:pPr>
      <w:r>
        <w:t>по психологической поддержке безработных граждан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nformat"/>
        <w:jc w:val="both"/>
      </w:pPr>
      <w:r>
        <w:t>___________________________________________________________________________</w:t>
      </w:r>
    </w:p>
    <w:p w:rsidR="00FD7BCE" w:rsidRDefault="00FD7BCE">
      <w:pPr>
        <w:pStyle w:val="ConsPlusNonformat"/>
        <w:jc w:val="both"/>
      </w:pPr>
      <w:r>
        <w:t xml:space="preserve">             (фамилия, имя, отчество (при наличии) гражданина)</w:t>
      </w:r>
    </w:p>
    <w:p w:rsidR="00FD7BCE" w:rsidRDefault="00FD7BCE">
      <w:pPr>
        <w:pStyle w:val="ConsPlusNonformat"/>
        <w:jc w:val="both"/>
      </w:pPr>
      <w:r>
        <w:t>предоставлена   государственная   услуга   по   психологической   поддержке</w:t>
      </w:r>
    </w:p>
    <w:p w:rsidR="00FD7BCE" w:rsidRDefault="00FD7BCE">
      <w:pPr>
        <w:pStyle w:val="ConsPlusNonformat"/>
        <w:jc w:val="both"/>
      </w:pPr>
      <w:r>
        <w:t>безработных граждан</w:t>
      </w:r>
    </w:p>
    <w:p w:rsidR="00FD7BCE" w:rsidRDefault="00FD7BCE">
      <w:pPr>
        <w:pStyle w:val="ConsPlusNonformat"/>
        <w:jc w:val="both"/>
      </w:pPr>
    </w:p>
    <w:p w:rsidR="00FD7BCE" w:rsidRDefault="00FD7BCE">
      <w:pPr>
        <w:pStyle w:val="ConsPlusNonformat"/>
        <w:jc w:val="both"/>
      </w:pPr>
      <w:r>
        <w:t>Рекомендовано: ____________________________________________________________</w:t>
      </w:r>
    </w:p>
    <w:p w:rsidR="00FD7BCE" w:rsidRDefault="00FD7BCE">
      <w:pPr>
        <w:pStyle w:val="ConsPlusNonformat"/>
        <w:jc w:val="both"/>
      </w:pPr>
      <w:r>
        <w:t>___________________________________________________________________________</w:t>
      </w:r>
    </w:p>
    <w:p w:rsidR="00FD7BCE" w:rsidRDefault="00FD7BCE">
      <w:pPr>
        <w:pStyle w:val="ConsPlusNonformat"/>
        <w:jc w:val="both"/>
      </w:pPr>
    </w:p>
    <w:p w:rsidR="00FD7BCE" w:rsidRDefault="00FD7BCE">
      <w:pPr>
        <w:pStyle w:val="ConsPlusNonformat"/>
        <w:jc w:val="both"/>
      </w:pPr>
      <w:r>
        <w:t xml:space="preserve">Работник </w:t>
      </w:r>
      <w:proofErr w:type="gramStart"/>
      <w:r>
        <w:t>государственного</w:t>
      </w:r>
      <w:proofErr w:type="gramEnd"/>
    </w:p>
    <w:p w:rsidR="00FD7BCE" w:rsidRDefault="00FD7BCE">
      <w:pPr>
        <w:pStyle w:val="ConsPlusNonformat"/>
        <w:jc w:val="both"/>
      </w:pPr>
      <w:r>
        <w:t>учреждения службы занятости</w:t>
      </w:r>
    </w:p>
    <w:p w:rsidR="00FD7BCE" w:rsidRDefault="00FD7BCE">
      <w:pPr>
        <w:pStyle w:val="ConsPlusNonformat"/>
        <w:jc w:val="both"/>
      </w:pPr>
      <w:r>
        <w:t>населения               _______________ _____________ _____________________</w:t>
      </w:r>
    </w:p>
    <w:p w:rsidR="00FD7BCE" w:rsidRDefault="00FD7BCE">
      <w:pPr>
        <w:pStyle w:val="ConsPlusNonformat"/>
        <w:jc w:val="both"/>
      </w:pPr>
      <w:r>
        <w:t xml:space="preserve">                          (должность)      (подпись)        (Ф.И.О.)</w:t>
      </w:r>
    </w:p>
    <w:p w:rsidR="00FD7BCE" w:rsidRDefault="00FD7BCE">
      <w:pPr>
        <w:pStyle w:val="ConsPlusNonformat"/>
        <w:jc w:val="both"/>
      </w:pPr>
    </w:p>
    <w:p w:rsidR="00FD7BCE" w:rsidRDefault="00FD7BCE">
      <w:pPr>
        <w:pStyle w:val="ConsPlusNonformat"/>
        <w:jc w:val="both"/>
      </w:pPr>
      <w:r>
        <w:t>"__" ____________ 20 __ г.</w:t>
      </w:r>
    </w:p>
    <w:p w:rsidR="00FD7BCE" w:rsidRDefault="00FD7BCE">
      <w:pPr>
        <w:pStyle w:val="ConsPlusNonformat"/>
        <w:jc w:val="both"/>
      </w:pPr>
    </w:p>
    <w:p w:rsidR="00FD7BCE" w:rsidRDefault="00FD7BCE">
      <w:pPr>
        <w:pStyle w:val="ConsPlusNonformat"/>
        <w:jc w:val="both"/>
      </w:pPr>
      <w:r>
        <w:t>С заключением о предоставлении государственной услуги ознакомле</w:t>
      </w:r>
      <w:proofErr w:type="gramStart"/>
      <w:r>
        <w:t>н(</w:t>
      </w:r>
      <w:proofErr w:type="gramEnd"/>
      <w:r>
        <w:t>а)</w:t>
      </w:r>
    </w:p>
    <w:p w:rsidR="00FD7BCE" w:rsidRDefault="00FD7BCE">
      <w:pPr>
        <w:pStyle w:val="ConsPlusNonformat"/>
        <w:jc w:val="both"/>
      </w:pPr>
    </w:p>
    <w:p w:rsidR="00FD7BCE" w:rsidRDefault="00FD7BCE">
      <w:pPr>
        <w:pStyle w:val="ConsPlusNonformat"/>
        <w:jc w:val="both"/>
      </w:pPr>
      <w:r>
        <w:t>"__" ____________ 20 __ г.            _____________ _______________________</w:t>
      </w:r>
    </w:p>
    <w:p w:rsidR="00FD7BCE" w:rsidRDefault="00FD7BCE">
      <w:pPr>
        <w:pStyle w:val="ConsPlusNonformat"/>
        <w:jc w:val="both"/>
      </w:pPr>
      <w:r>
        <w:t xml:space="preserve">                                        (подпись)    (Ф.И.О. гражданина)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right"/>
        <w:outlineLvl w:val="1"/>
      </w:pPr>
      <w:r>
        <w:t>Приложение N 4</w:t>
      </w:r>
    </w:p>
    <w:p w:rsidR="00FD7BCE" w:rsidRDefault="00FD7BCE">
      <w:pPr>
        <w:pStyle w:val="ConsPlusNormal"/>
        <w:jc w:val="right"/>
      </w:pPr>
      <w:r>
        <w:t>к Административному регламенту</w:t>
      </w:r>
    </w:p>
    <w:p w:rsidR="00FD7BCE" w:rsidRDefault="00FD7BCE">
      <w:pPr>
        <w:pStyle w:val="ConsPlusNormal"/>
        <w:jc w:val="right"/>
      </w:pPr>
      <w:r>
        <w:t xml:space="preserve">Министерства труда, </w:t>
      </w:r>
      <w:proofErr w:type="gramStart"/>
      <w:r>
        <w:t>социальной</w:t>
      </w:r>
      <w:proofErr w:type="gramEnd"/>
    </w:p>
    <w:p w:rsidR="00FD7BCE" w:rsidRDefault="00FD7BCE">
      <w:pPr>
        <w:pStyle w:val="ConsPlusNormal"/>
        <w:jc w:val="right"/>
      </w:pPr>
      <w:r>
        <w:lastRenderedPageBreak/>
        <w:t>защиты и демографии</w:t>
      </w:r>
    </w:p>
    <w:p w:rsidR="00FD7BCE" w:rsidRDefault="00FD7BCE">
      <w:pPr>
        <w:pStyle w:val="ConsPlusNormal"/>
        <w:jc w:val="right"/>
      </w:pPr>
      <w:r>
        <w:t>Пензенской области по</w:t>
      </w:r>
    </w:p>
    <w:p w:rsidR="00FD7BCE" w:rsidRDefault="00FD7BCE">
      <w:pPr>
        <w:pStyle w:val="ConsPlusNormal"/>
        <w:jc w:val="right"/>
      </w:pPr>
      <w:r>
        <w:t xml:space="preserve">предоставлению </w:t>
      </w:r>
      <w:proofErr w:type="gramStart"/>
      <w:r>
        <w:t>государственной</w:t>
      </w:r>
      <w:proofErr w:type="gramEnd"/>
    </w:p>
    <w:p w:rsidR="00FD7BCE" w:rsidRDefault="00FD7BCE">
      <w:pPr>
        <w:pStyle w:val="ConsPlusNormal"/>
        <w:jc w:val="right"/>
      </w:pPr>
      <w:r>
        <w:t xml:space="preserve">услуги </w:t>
      </w:r>
      <w:proofErr w:type="gramStart"/>
      <w:r>
        <w:t>по</w:t>
      </w:r>
      <w:proofErr w:type="gramEnd"/>
      <w:r>
        <w:t xml:space="preserve"> психологической</w:t>
      </w:r>
    </w:p>
    <w:p w:rsidR="00FD7BCE" w:rsidRDefault="00FD7BCE">
      <w:pPr>
        <w:pStyle w:val="ConsPlusNormal"/>
        <w:jc w:val="right"/>
      </w:pPr>
      <w:r>
        <w:t>поддержке безработных граждан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Исключено. - </w:t>
      </w:r>
      <w:hyperlink r:id="rId68" w:history="1">
        <w:r>
          <w:rPr>
            <w:color w:val="0000FF"/>
          </w:rPr>
          <w:t>Приказ</w:t>
        </w:r>
      </w:hyperlink>
      <w:r>
        <w:t xml:space="preserve"> Минтруда Пензенской обл. от 31.05.2019 N 247-ОС.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right"/>
        <w:outlineLvl w:val="1"/>
      </w:pPr>
      <w:r>
        <w:t>Приложение N 5</w:t>
      </w:r>
    </w:p>
    <w:p w:rsidR="00FD7BCE" w:rsidRDefault="00FD7BCE">
      <w:pPr>
        <w:pStyle w:val="ConsPlusNormal"/>
        <w:jc w:val="right"/>
      </w:pPr>
      <w:r>
        <w:t>к Административному регламенту</w:t>
      </w:r>
    </w:p>
    <w:p w:rsidR="00FD7BCE" w:rsidRDefault="00FD7BCE">
      <w:pPr>
        <w:pStyle w:val="ConsPlusNormal"/>
        <w:jc w:val="right"/>
      </w:pPr>
      <w:r>
        <w:t xml:space="preserve">Министерства труда, </w:t>
      </w:r>
      <w:proofErr w:type="gramStart"/>
      <w:r>
        <w:t>социальной</w:t>
      </w:r>
      <w:proofErr w:type="gramEnd"/>
    </w:p>
    <w:p w:rsidR="00FD7BCE" w:rsidRDefault="00FD7BCE">
      <w:pPr>
        <w:pStyle w:val="ConsPlusNormal"/>
        <w:jc w:val="right"/>
      </w:pPr>
      <w:r>
        <w:t>защиты и демографии</w:t>
      </w:r>
    </w:p>
    <w:p w:rsidR="00FD7BCE" w:rsidRDefault="00FD7BCE">
      <w:pPr>
        <w:pStyle w:val="ConsPlusNormal"/>
        <w:jc w:val="right"/>
      </w:pPr>
      <w:r>
        <w:t>Пензенской области по</w:t>
      </w:r>
    </w:p>
    <w:p w:rsidR="00FD7BCE" w:rsidRDefault="00FD7BCE">
      <w:pPr>
        <w:pStyle w:val="ConsPlusNormal"/>
        <w:jc w:val="right"/>
      </w:pPr>
      <w:r>
        <w:t xml:space="preserve">предоставлению </w:t>
      </w:r>
      <w:proofErr w:type="gramStart"/>
      <w:r>
        <w:t>государственной</w:t>
      </w:r>
      <w:proofErr w:type="gramEnd"/>
    </w:p>
    <w:p w:rsidR="00FD7BCE" w:rsidRDefault="00FD7BCE">
      <w:pPr>
        <w:pStyle w:val="ConsPlusNormal"/>
        <w:jc w:val="right"/>
      </w:pPr>
      <w:r>
        <w:t xml:space="preserve">услуги </w:t>
      </w:r>
      <w:proofErr w:type="gramStart"/>
      <w:r>
        <w:t>по</w:t>
      </w:r>
      <w:proofErr w:type="gramEnd"/>
      <w:r>
        <w:t xml:space="preserve"> психологической</w:t>
      </w:r>
    </w:p>
    <w:p w:rsidR="00FD7BCE" w:rsidRDefault="00FD7BCE">
      <w:pPr>
        <w:pStyle w:val="ConsPlusNormal"/>
        <w:jc w:val="right"/>
      </w:pPr>
      <w:r>
        <w:t>поддержке безработных граждан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Исключено. - </w:t>
      </w:r>
      <w:hyperlink r:id="rId69" w:history="1">
        <w:r>
          <w:rPr>
            <w:color w:val="0000FF"/>
          </w:rPr>
          <w:t>Приказ</w:t>
        </w:r>
      </w:hyperlink>
      <w:r>
        <w:t xml:space="preserve"> Минтруда Пензенской обл. от 31.05.2019 N 247-ОС.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right"/>
        <w:outlineLvl w:val="1"/>
      </w:pPr>
      <w:r>
        <w:t>Приложение N 6</w:t>
      </w:r>
    </w:p>
    <w:p w:rsidR="00FD7BCE" w:rsidRDefault="00FD7BCE">
      <w:pPr>
        <w:pStyle w:val="ConsPlusNormal"/>
        <w:jc w:val="right"/>
      </w:pPr>
      <w:r>
        <w:t>к Административному регламенту</w:t>
      </w:r>
    </w:p>
    <w:p w:rsidR="00FD7BCE" w:rsidRDefault="00FD7BCE">
      <w:pPr>
        <w:pStyle w:val="ConsPlusNormal"/>
        <w:jc w:val="right"/>
      </w:pPr>
      <w:r>
        <w:t xml:space="preserve">Министерства труда, </w:t>
      </w:r>
      <w:proofErr w:type="gramStart"/>
      <w:r>
        <w:t>социальной</w:t>
      </w:r>
      <w:proofErr w:type="gramEnd"/>
    </w:p>
    <w:p w:rsidR="00FD7BCE" w:rsidRDefault="00FD7BCE">
      <w:pPr>
        <w:pStyle w:val="ConsPlusNormal"/>
        <w:jc w:val="right"/>
      </w:pPr>
      <w:r>
        <w:t>защиты и демографии</w:t>
      </w:r>
    </w:p>
    <w:p w:rsidR="00FD7BCE" w:rsidRDefault="00FD7BCE">
      <w:pPr>
        <w:pStyle w:val="ConsPlusNormal"/>
        <w:jc w:val="right"/>
      </w:pPr>
      <w:r>
        <w:t>Пензенской области по</w:t>
      </w:r>
    </w:p>
    <w:p w:rsidR="00FD7BCE" w:rsidRDefault="00FD7BCE">
      <w:pPr>
        <w:pStyle w:val="ConsPlusNormal"/>
        <w:jc w:val="right"/>
      </w:pPr>
      <w:r>
        <w:t xml:space="preserve">предоставлению </w:t>
      </w:r>
      <w:proofErr w:type="gramStart"/>
      <w:r>
        <w:t>государственной</w:t>
      </w:r>
      <w:proofErr w:type="gramEnd"/>
    </w:p>
    <w:p w:rsidR="00FD7BCE" w:rsidRDefault="00FD7BCE">
      <w:pPr>
        <w:pStyle w:val="ConsPlusNormal"/>
        <w:jc w:val="right"/>
      </w:pPr>
      <w:r>
        <w:t xml:space="preserve">услуги </w:t>
      </w:r>
      <w:proofErr w:type="gramStart"/>
      <w:r>
        <w:t>по</w:t>
      </w:r>
      <w:proofErr w:type="gramEnd"/>
      <w:r>
        <w:t xml:space="preserve"> психологической</w:t>
      </w:r>
    </w:p>
    <w:p w:rsidR="00FD7BCE" w:rsidRDefault="00FD7BCE">
      <w:pPr>
        <w:pStyle w:val="ConsPlusNormal"/>
        <w:jc w:val="right"/>
      </w:pPr>
      <w:r>
        <w:t>поддержке безработных граждан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Title"/>
        <w:jc w:val="center"/>
      </w:pPr>
      <w:r>
        <w:t>БЛОК-СХЕМА</w:t>
      </w:r>
    </w:p>
    <w:p w:rsidR="00FD7BCE" w:rsidRDefault="00FD7BCE">
      <w:pPr>
        <w:pStyle w:val="ConsPlusTitle"/>
        <w:jc w:val="center"/>
      </w:pPr>
      <w:r>
        <w:t xml:space="preserve">ПРЕДОСТАВЛЕНИЯ ГОСУДАРСТВЕННОЙ УСЛУГИ </w:t>
      </w:r>
      <w:proofErr w:type="gramStart"/>
      <w:r>
        <w:t>ПО</w:t>
      </w:r>
      <w:proofErr w:type="gramEnd"/>
      <w:r>
        <w:t xml:space="preserve"> ПСИХОЛОГИЧЕСКОЙ</w:t>
      </w:r>
    </w:p>
    <w:p w:rsidR="00FD7BCE" w:rsidRDefault="00FD7BCE">
      <w:pPr>
        <w:pStyle w:val="ConsPlusTitle"/>
        <w:jc w:val="center"/>
      </w:pPr>
      <w:r>
        <w:t>ПОДДЕРЖКЕ БЕЗРАБОТНЫХ ГРАЖДАН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ind w:firstLine="540"/>
        <w:jc w:val="both"/>
      </w:pPr>
      <w:r>
        <w:t xml:space="preserve">Исключено. - </w:t>
      </w:r>
      <w:hyperlink r:id="rId70" w:history="1">
        <w:r>
          <w:rPr>
            <w:color w:val="0000FF"/>
          </w:rPr>
          <w:t>Приказ</w:t>
        </w:r>
      </w:hyperlink>
      <w:r>
        <w:t xml:space="preserve"> Минтруда Пензенской обл. от 31.05.2019 N 247-ОС.</w:t>
      </w: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jc w:val="both"/>
      </w:pPr>
    </w:p>
    <w:p w:rsidR="00FD7BCE" w:rsidRDefault="00FD7BC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30FB4" w:rsidRDefault="00230FB4"/>
    <w:sectPr w:rsidR="00230FB4" w:rsidSect="00A67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BCE"/>
    <w:rsid w:val="00230FB4"/>
    <w:rsid w:val="00AC1DFC"/>
    <w:rsid w:val="00FD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D7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D7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D7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D7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D7B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D7B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D7BC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D7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D7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D7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D7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D7B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D7B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D7BC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D4D23BDDD7AF6CBC003BA28F25B3E598B51D23C3AF0A81018A0FE6C1B884149A73C3CBA2B8E9F3F0D609175F0F5628DA501B720581FE6E1E2DF849Ba9oEI" TargetMode="External"/><Relationship Id="rId18" Type="http://schemas.openxmlformats.org/officeDocument/2006/relationships/hyperlink" Target="consultantplus://offline/ref=FD4D23BDDD7AF6CBC003BA28F25B3E598B51D23C3AF5AB1814A2FE6C1B884149A73C3CBA2B8E9F3F0D609171F6F5628DA501B720581FE6E1E2DF849Ba9oEI" TargetMode="External"/><Relationship Id="rId26" Type="http://schemas.openxmlformats.org/officeDocument/2006/relationships/hyperlink" Target="consultantplus://offline/ref=FD4D23BDDD7AF6CBC003BA28F25B3E598B51D23C3AF1A11114ADFE6C1B884149A73C3CBA2B8E9F3F0D609077F0F5628DA501B720581FE6E1E2DF849Ba9oEI" TargetMode="External"/><Relationship Id="rId39" Type="http://schemas.openxmlformats.org/officeDocument/2006/relationships/hyperlink" Target="consultantplus://offline/ref=FD4D23BDDD7AF6CBC003BA28F25B3E598B51D23C3AF1AF1D12A4FE6C1B884149A73C3CBA2B8E9F3F0D609173F0F5628DA501B720581FE6E1E2DF849Ba9oEI" TargetMode="External"/><Relationship Id="rId21" Type="http://schemas.openxmlformats.org/officeDocument/2006/relationships/hyperlink" Target="consultantplus://offline/ref=FD4D23BDDD7AF6CBC003BA28F25B3E598B51D23C33F5A01E14AFA36613D14D4BA03363AD2CC7933E0D609172F8AA6798B459BB214601EFF6FEDD86a9o8I" TargetMode="External"/><Relationship Id="rId34" Type="http://schemas.openxmlformats.org/officeDocument/2006/relationships/hyperlink" Target="consultantplus://offline/ref=FD4D23BDDD7AF6CBC003BA28F25B3E598B51D23C3AF7AC1B17A2FE6C1B884149A73C3CBA2B8E9F3F0D609174F5F5628DA501B720581FE6E1E2DF849Ba9oEI" TargetMode="External"/><Relationship Id="rId42" Type="http://schemas.openxmlformats.org/officeDocument/2006/relationships/hyperlink" Target="consultantplus://offline/ref=FD4D23BDDD7AF6CBC003BA28F25B3E598B51D23C3AF1AF1D12A4FE6C1B884149A73C3CBA2B8E9F3F0D609173F7F5628DA501B720581FE6E1E2DF849Ba9oEI" TargetMode="External"/><Relationship Id="rId47" Type="http://schemas.openxmlformats.org/officeDocument/2006/relationships/hyperlink" Target="consultantplus://offline/ref=FD4D23BDDD7AF6CBC003BA28F25B3E598B51D23C32F5A81A12AFA36613D14D4BA03363AD2CC7933E0D609074F8AA6798B459BB214601EFF6FEDD86a9o8I" TargetMode="External"/><Relationship Id="rId50" Type="http://schemas.openxmlformats.org/officeDocument/2006/relationships/hyperlink" Target="consultantplus://offline/ref=FD4D23BDDD7AF6CBC003BA28F25B3E598B51D23C32F5A81A12AFA36613D14D4BA03363AD2CC7933E0D60907EF8AA6798B459BB214601EFF6FEDD86a9o8I" TargetMode="External"/><Relationship Id="rId55" Type="http://schemas.openxmlformats.org/officeDocument/2006/relationships/hyperlink" Target="consultantplus://offline/ref=FD4D23BDDD7AF6CBC003BA28F25B3E598B51D23C33F5A01E14AFA36613D14D4BA03363AD2CC7933E0D609170F8AA6798B459BB214601EFF6FEDD86a9o8I" TargetMode="External"/><Relationship Id="rId63" Type="http://schemas.openxmlformats.org/officeDocument/2006/relationships/hyperlink" Target="consultantplus://offline/ref=FD4D23BDDD7AF6CBC003A425E4376056895B8D3632F2A24F4DF0F83B44D8471CF57C62E369CA8C3E047E9377F1aFoFI" TargetMode="External"/><Relationship Id="rId68" Type="http://schemas.openxmlformats.org/officeDocument/2006/relationships/hyperlink" Target="consultantplus://offline/ref=FD4D23BDDD7AF6CBC003BA28F25B3E598B51D23C3AF0A01819A4FE6C1B884149A73C3CBA2B8E9F3F0D60917FF1F5628DA501B720581FE6E1E2DF849Ba9oEI" TargetMode="External"/><Relationship Id="rId7" Type="http://schemas.openxmlformats.org/officeDocument/2006/relationships/hyperlink" Target="consultantplus://offline/ref=FD4D23BDDD7AF6CBC003BA28F25B3E598B51D23C33F5A01E14AFA36613D14D4BA03363AD2CC7933E0D609172F8AA6798B459BB214601EFF6FEDD86a9o8I" TargetMode="External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D4D23BDDD7AF6CBC003BA28F25B3E598B51D23C3AF7AC1B17A2FE6C1B884149A73C3CBA2B8E9F3F0D609174F7F5628DA501B720581FE6E1E2DF849Ba9oEI" TargetMode="External"/><Relationship Id="rId29" Type="http://schemas.openxmlformats.org/officeDocument/2006/relationships/hyperlink" Target="consultantplus://offline/ref=FD4D23BDDD7AF6CBC003BA28F25B3E598B51D23C3AF0A01C12A6FE6C1B884149A73C3CBA2B8E9F3F0D609177F6F5628DA501B720581FE6E1E2DF849Ba9oE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D4D23BDDD7AF6CBC003BA28F25B3E598B51D23C33F1A11814AFA36613D14D4BA03363AD2CC7933E0D609172F8AA6798B459BB214601EFF6FEDD86a9o8I" TargetMode="External"/><Relationship Id="rId11" Type="http://schemas.openxmlformats.org/officeDocument/2006/relationships/hyperlink" Target="consultantplus://offline/ref=FD4D23BDDD7AF6CBC003BA28F25B3E598B51D23C3AF1AF1D12A4FE6C1B884149A73C3CBA2B8E9F3F0D609173F2F5628DA501B720581FE6E1E2DF849Ba9oEI" TargetMode="External"/><Relationship Id="rId24" Type="http://schemas.openxmlformats.org/officeDocument/2006/relationships/hyperlink" Target="consultantplus://offline/ref=FD4D23BDDD7AF6CBC003BA28F25B3E598B51D23C3AF1AB1910ADFE6C1B884149A73C3CBA2B8E9F3F0D609175F7F5628DA501B720581FE6E1E2DF849Ba9oEI" TargetMode="External"/><Relationship Id="rId32" Type="http://schemas.openxmlformats.org/officeDocument/2006/relationships/hyperlink" Target="consultantplus://offline/ref=FD4D23BDDD7AF6CBC003BA28F25B3E598B51D23C3AF0A01819A4FE6C1B884149A73C3CBA2B8E9F3F0D609175FBF5628DA501B720581FE6E1E2DF849Ba9oEI" TargetMode="External"/><Relationship Id="rId37" Type="http://schemas.openxmlformats.org/officeDocument/2006/relationships/hyperlink" Target="consultantplus://offline/ref=FD4D23BDDD7AF6CBC003BA28F25B3E598B51D23C32F5A81A12AFA36613D14D4BA03363AD2CC7933E0D609171F8AA6798B459BB214601EFF6FEDD86a9o8I" TargetMode="External"/><Relationship Id="rId40" Type="http://schemas.openxmlformats.org/officeDocument/2006/relationships/hyperlink" Target="consultantplus://offline/ref=FD4D23BDDD7AF6CBC003BA28F25B3E598B51D23C32F5A81A12AFA36613D14D4BA03363AD2CC7933E0D609171F8AA6798B459BB214601EFF6FEDD86a9o8I" TargetMode="External"/><Relationship Id="rId45" Type="http://schemas.openxmlformats.org/officeDocument/2006/relationships/hyperlink" Target="consultantplus://offline/ref=FD4D23BDDD7AF6CBC003BA28F25B3E598B51D23C32F5A81A12AFA36613D14D4BA03363AD2CC7933E0D60917EF8AA6798B459BB214601EFF6FEDD86a9o8I" TargetMode="External"/><Relationship Id="rId53" Type="http://schemas.openxmlformats.org/officeDocument/2006/relationships/hyperlink" Target="consultantplus://offline/ref=FD4D23BDDD7AF6CBC003BA28F25B3E598B51D23C32F5A81A12AFA36613D14D4BA03363AD2CC7933E0D609171F8AA6798B459BB214601EFF6FEDD86a9o8I" TargetMode="External"/><Relationship Id="rId58" Type="http://schemas.openxmlformats.org/officeDocument/2006/relationships/hyperlink" Target="consultantplus://offline/ref=FD4D23BDDD7AF6CBC003BA28F25B3E598B51D23C3AF0A01C12A6FE6C1B884149A73C3CBA2B8E9F3F0D609177F5F5628DA501B720581FE6E1E2DF849Ba9oEI" TargetMode="External"/><Relationship Id="rId66" Type="http://schemas.openxmlformats.org/officeDocument/2006/relationships/hyperlink" Target="consultantplus://offline/ref=FD4D23BDDD7AF6CBC003BA28F25B3E598B51D23C3AF0A01819A4FE6C1B884149A73C3CBA2B8E9F3F0D609170F3F5628DA501B720581FE6E1E2DF849Ba9oEI" TargetMode="External"/><Relationship Id="rId5" Type="http://schemas.openxmlformats.org/officeDocument/2006/relationships/hyperlink" Target="consultantplus://offline/ref=FD4D23BDDD7AF6CBC003BA28F25B3E598B51D23C33F3AF1F16AFA36613D14D4BA03363AD2CC7933E0D609172F8AA6798B459BB214601EFF6FEDD86a9o8I" TargetMode="External"/><Relationship Id="rId15" Type="http://schemas.openxmlformats.org/officeDocument/2006/relationships/hyperlink" Target="consultantplus://offline/ref=FD4D23BDDD7AF6CBC003BA28F25B3E598B51D23C3AF0A01C12A6FE6C1B884149A73C3CBA2B8E9F3F0D609177F6F5628DA501B720581FE6E1E2DF849Ba9oEI" TargetMode="External"/><Relationship Id="rId23" Type="http://schemas.openxmlformats.org/officeDocument/2006/relationships/hyperlink" Target="consultantplus://offline/ref=FD4D23BDDD7AF6CBC003BA28F25B3E598B51D23C3AF3AF1C15ACFE6C1B884149A73C3CBA2B8E9F3F0D609176F1F5628DA501B720581FE6E1E2DF849Ba9oEI" TargetMode="External"/><Relationship Id="rId28" Type="http://schemas.openxmlformats.org/officeDocument/2006/relationships/hyperlink" Target="consultantplus://offline/ref=FD4D23BDDD7AF6CBC003BA28F25B3E598B51D23C3AF0A01819A4FE6C1B884149A73C3CBA2B8E9F3F0D609177F6F5628DA501B720581FE6E1E2DF849Ba9oEI" TargetMode="External"/><Relationship Id="rId36" Type="http://schemas.openxmlformats.org/officeDocument/2006/relationships/hyperlink" Target="consultantplus://offline/ref=FD4D23BDDD7AF6CBC003BA28F25B3E598B51D23C32F5A81A12AFA36613D14D4BA03363AD2CC7933E0D609171F8AA6798B459BB214601EFF6FEDD86a9o8I" TargetMode="External"/><Relationship Id="rId49" Type="http://schemas.openxmlformats.org/officeDocument/2006/relationships/hyperlink" Target="consultantplus://offline/ref=FD4D23BDDD7AF6CBC003BA28F25B3E598B51D23C32F5A81A12AFA36613D14D4BA03363AD2CC7933E0D609071F8AA6798B459BB214601EFF6FEDD86a9o8I" TargetMode="External"/><Relationship Id="rId57" Type="http://schemas.openxmlformats.org/officeDocument/2006/relationships/hyperlink" Target="consultantplus://offline/ref=FD4D23BDDD7AF6CBC003BA28F25B3E598B51D23C3AF0A01819A4FE6C1B884149A73C3CBA2B8E9F3F0D609174F0F5628DA501B720581FE6E1E2DF849Ba9oEI" TargetMode="External"/><Relationship Id="rId61" Type="http://schemas.openxmlformats.org/officeDocument/2006/relationships/hyperlink" Target="consultantplus://offline/ref=FD4D23BDDD7AF6CBC003A425E4376056895285363FF2A24F4DF0F83B44D8471CF57C62E369CA8C3E047E9377F1aFoFI" TargetMode="External"/><Relationship Id="rId10" Type="http://schemas.openxmlformats.org/officeDocument/2006/relationships/hyperlink" Target="consultantplus://offline/ref=FD4D23BDDD7AF6CBC003BA28F25B3E598B51D23C3AF1AB1910ADFE6C1B884149A73C3CBA2B8E9F3F0D609175F7F5628DA501B720581FE6E1E2DF849Ba9oEI" TargetMode="External"/><Relationship Id="rId19" Type="http://schemas.openxmlformats.org/officeDocument/2006/relationships/hyperlink" Target="consultantplus://offline/ref=FD4D23BDDD7AF6CBC003BA28F25B3E598B51D23C33F3AF1F16AFA36613D14D4BA03363AD2CC7933E0D609172F8AA6798B459BB214601EFF6FEDD86a9o8I" TargetMode="External"/><Relationship Id="rId31" Type="http://schemas.openxmlformats.org/officeDocument/2006/relationships/hyperlink" Target="consultantplus://offline/ref=FD4D23BDDD7AF6CBC003BA28F25B3E598B51D23C3AF0A01819A4FE6C1B884149A73C3CBA2B8E9F3F0D609177F5F5628DA501B720581FE6E1E2DF849Ba9oEI" TargetMode="External"/><Relationship Id="rId44" Type="http://schemas.openxmlformats.org/officeDocument/2006/relationships/hyperlink" Target="consultantplus://offline/ref=FD4D23BDDD7AF6CBC003BA28F25B3E598B51D23C3AF7AC1B17A2FE6C1B884149A73C3CBA2B8E9F3F0D609173F7F5628DA501B720581FE6E1E2DF849Ba9oEI" TargetMode="External"/><Relationship Id="rId52" Type="http://schemas.openxmlformats.org/officeDocument/2006/relationships/hyperlink" Target="consultantplus://offline/ref=FD4D23BDDD7AF6CBC003BA28F25B3E598B51D23C3AF0A01819A4FE6C1B884149A73C3CBA2B8E9F3F0D609174F2F5628DA501B720581FE6E1E2DF849Ba9oEI" TargetMode="External"/><Relationship Id="rId60" Type="http://schemas.openxmlformats.org/officeDocument/2006/relationships/hyperlink" Target="consultantplus://offline/ref=FD4D23BDDD7AF6CBC003BA28F25B3E598B51D23C3AF7AC1B17A2FE6C1B884149A73C3CBA2B8E9F3F0D609172F7F5628DA501B720581FE6E1E2DF849Ba9oEI" TargetMode="External"/><Relationship Id="rId65" Type="http://schemas.openxmlformats.org/officeDocument/2006/relationships/hyperlink" Target="consultantplus://offline/ref=FD4D23BDDD7AF6CBC003BA28F25B3E598B51D23C3AF0A01819A4FE6C1B884149A73C3CBA2B8E9F3F0D609171F7F5628DA501B720581FE6E1E2DF849Ba9o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D4D23BDDD7AF6CBC003BA28F25B3E598B51D23C3AF3AF1C15ACFE6C1B884149A73C3CBA2B8E9F3F0D609176F1F5628DA501B720581FE6E1E2DF849Ba9oEI" TargetMode="External"/><Relationship Id="rId14" Type="http://schemas.openxmlformats.org/officeDocument/2006/relationships/hyperlink" Target="consultantplus://offline/ref=FD4D23BDDD7AF6CBC003BA28F25B3E598B51D23C3AF0A01819A4FE6C1B884149A73C3CBA2B8E9F3F0D609177F6F5628DA501B720581FE6E1E2DF849Ba9oEI" TargetMode="External"/><Relationship Id="rId22" Type="http://schemas.openxmlformats.org/officeDocument/2006/relationships/hyperlink" Target="consultantplus://offline/ref=FD4D23BDDD7AF6CBC003BA28F25B3E598B51D23C32F5A81A12AFA36613D14D4BA03363AD2CC7933E0D609172F8AA6798B459BB214601EFF6FEDD86a9o8I" TargetMode="External"/><Relationship Id="rId27" Type="http://schemas.openxmlformats.org/officeDocument/2006/relationships/hyperlink" Target="consultantplus://offline/ref=FD4D23BDDD7AF6CBC003BA28F25B3E598B51D23C3AF0A81018A0FE6C1B884149A73C3CBA2B8E9F3F0D609175F0F5628DA501B720581FE6E1E2DF849Ba9oEI" TargetMode="External"/><Relationship Id="rId30" Type="http://schemas.openxmlformats.org/officeDocument/2006/relationships/hyperlink" Target="consultantplus://offline/ref=FD4D23BDDD7AF6CBC003BA28F25B3E598B51D23C3AF7AC1B17A2FE6C1B884149A73C3CBA2B8E9F3F0D609174F7F5628DA501B720581FE6E1E2DF849Ba9oEI" TargetMode="External"/><Relationship Id="rId35" Type="http://schemas.openxmlformats.org/officeDocument/2006/relationships/hyperlink" Target="consultantplus://offline/ref=FD4D23BDDD7AF6CBC003A425E437605689528B3039F5A24F4DF0F83B44D8471CF57C62E369CA8C3E047E9377F1aFoFI" TargetMode="External"/><Relationship Id="rId43" Type="http://schemas.openxmlformats.org/officeDocument/2006/relationships/hyperlink" Target="consultantplus://offline/ref=FD4D23BDDD7AF6CBC003BA28F25B3E598B51D23C3AF7AC1B17A2FE6C1B884149A73C3CBA2B8E9F3F0D609173F2F5628DA501B720581FE6E1E2DF849Ba9oEI" TargetMode="External"/><Relationship Id="rId48" Type="http://schemas.openxmlformats.org/officeDocument/2006/relationships/hyperlink" Target="consultantplus://offline/ref=FD4D23BDDD7AF6CBC003BA28F25B3E598B51D23C32F5A81A12AFA36613D14D4BA03363AD2CC7933E0D609072F8AA6798B459BB214601EFF6FEDD86a9o8I" TargetMode="External"/><Relationship Id="rId56" Type="http://schemas.openxmlformats.org/officeDocument/2006/relationships/hyperlink" Target="consultantplus://offline/ref=FD4D23BDDD7AF6CBC003BA28F25B3E598B51D23C33F5A01E14AFA36613D14D4BA03363AD2CC7933E0D609077F8AA6798B459BB214601EFF6FEDD86a9o8I" TargetMode="External"/><Relationship Id="rId64" Type="http://schemas.openxmlformats.org/officeDocument/2006/relationships/hyperlink" Target="consultantplus://offline/ref=FD4D23BDDD7AF6CBC003BA28F25B3E598B51D23C3AF7A11C13A5FE6C1B884149A73C3CBA398EC7330C608F77FAE034DCE3a5o5I" TargetMode="External"/><Relationship Id="rId69" Type="http://schemas.openxmlformats.org/officeDocument/2006/relationships/hyperlink" Target="consultantplus://offline/ref=FD4D23BDDD7AF6CBC003BA28F25B3E598B51D23C3AF0A01819A4FE6C1B884149A73C3CBA2B8E9F3F0D60917FF1F5628DA501B720581FE6E1E2DF849Ba9oEI" TargetMode="External"/><Relationship Id="rId8" Type="http://schemas.openxmlformats.org/officeDocument/2006/relationships/hyperlink" Target="consultantplus://offline/ref=FD4D23BDDD7AF6CBC003BA28F25B3E598B51D23C32F5A81A12AFA36613D14D4BA03363AD2CC7933E0D609172F8AA6798B459BB214601EFF6FEDD86a9o8I" TargetMode="External"/><Relationship Id="rId51" Type="http://schemas.openxmlformats.org/officeDocument/2006/relationships/hyperlink" Target="consultantplus://offline/ref=FD4D23BDDD7AF6CBC003BA28F25B3E598B51D23C3AF3AF1C15ACFE6C1B884149A73C3CBA2B8E9F3F0D609176F6F5628DA501B720581FE6E1E2DF849Ba9oEI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FD4D23BDDD7AF6CBC003BA28F25B3E598B51D23C3AF1A11114ADFE6C1B884149A73C3CBA2B8E9F3F0D609077F0F5628DA501B720581FE6E1E2DF849Ba9oEI" TargetMode="External"/><Relationship Id="rId17" Type="http://schemas.openxmlformats.org/officeDocument/2006/relationships/hyperlink" Target="consultantplus://offline/ref=FD4D23BDDD7AF6CBC003A425E4376056895285363FF2A24F4DF0F83B44D8471CE77C3AEF68CA9237096BC526B7AB3BDDE14ABA284603E6EAaFoDI" TargetMode="External"/><Relationship Id="rId25" Type="http://schemas.openxmlformats.org/officeDocument/2006/relationships/hyperlink" Target="consultantplus://offline/ref=FD4D23BDDD7AF6CBC003BA28F25B3E598B51D23C3AF1AF1D12A4FE6C1B884149A73C3CBA2B8E9F3F0D609173F2F5628DA501B720581FE6E1E2DF849Ba9oEI" TargetMode="External"/><Relationship Id="rId33" Type="http://schemas.openxmlformats.org/officeDocument/2006/relationships/hyperlink" Target="consultantplus://offline/ref=FD4D23BDDD7AF6CBC003BA28F25B3E598B51D23C32F5A81A12AFA36613D14D4BA03363AD2CC7933E0D609171F8AA6798B459BB214601EFF6FEDD86a9o8I" TargetMode="External"/><Relationship Id="rId38" Type="http://schemas.openxmlformats.org/officeDocument/2006/relationships/hyperlink" Target="consultantplus://offline/ref=FD4D23BDDD7AF6CBC003BA28F25B3E598B51D23C33F1A11814AFA36613D14D4BA03363AD2CC7933E0D609170F8AA6798B459BB214601EFF6FEDD86a9o8I" TargetMode="External"/><Relationship Id="rId46" Type="http://schemas.openxmlformats.org/officeDocument/2006/relationships/hyperlink" Target="consultantplus://offline/ref=FD4D23BDDD7AF6CBC003BA28F25B3E598B51D23C32F5A81A12AFA36613D14D4BA03363AD2CC7933E0D609075F8AA6798B459BB214601EFF6FEDD86a9o8I" TargetMode="External"/><Relationship Id="rId59" Type="http://schemas.openxmlformats.org/officeDocument/2006/relationships/hyperlink" Target="consultantplus://offline/ref=FD4D23BDDD7AF6CBC003BA28F25B3E598B51D23C3AF0A01819A4FE6C1B884149A73C3CBA2B8E9F3F0D609172F6F5628DA501B720581FE6E1E2DF849Ba9oEI" TargetMode="External"/><Relationship Id="rId67" Type="http://schemas.openxmlformats.org/officeDocument/2006/relationships/hyperlink" Target="consultantplus://offline/ref=FD4D23BDDD7AF6CBC003BA28F25B3E598B51D23C3AF0A01819A4FE6C1B884149A73C3CBA2B8E9F3F0D609170F4F5628DA501B720581FE6E1E2DF849Ba9oEI" TargetMode="External"/><Relationship Id="rId20" Type="http://schemas.openxmlformats.org/officeDocument/2006/relationships/hyperlink" Target="consultantplus://offline/ref=FD4D23BDDD7AF6CBC003BA28F25B3E598B51D23C33F1A11814AFA36613D14D4BA03363AD2CC7933E0D609172F8AA6798B459BB214601EFF6FEDD86a9o8I" TargetMode="External"/><Relationship Id="rId41" Type="http://schemas.openxmlformats.org/officeDocument/2006/relationships/hyperlink" Target="consultantplus://offline/ref=FD4D23BDDD7AF6CBC003BA28F25B3E598B51D23C3AF7AC1B17A2FE6C1B884149A73C3CBA2B8E9F3F0D609173F3F5628DA501B720581FE6E1E2DF849Ba9oEI" TargetMode="External"/><Relationship Id="rId54" Type="http://schemas.openxmlformats.org/officeDocument/2006/relationships/hyperlink" Target="consultantplus://offline/ref=FD4D23BDDD7AF6CBC003BA28F25B3E598B51D23C3AF7AC1B17A2FE6C1B884149A73C3CBA2B8E9F3F0D609173F4F5628DA501B720581FE6E1E2DF849Ba9oEI" TargetMode="External"/><Relationship Id="rId62" Type="http://schemas.openxmlformats.org/officeDocument/2006/relationships/hyperlink" Target="consultantplus://offline/ref=FD4D23BDDD7AF6CBC003A425E4376056895A8C323AF5A24F4DF0F83B44D8471CF57C62E369CA8C3E047E9377F1aFoFI" TargetMode="External"/><Relationship Id="rId70" Type="http://schemas.openxmlformats.org/officeDocument/2006/relationships/hyperlink" Target="consultantplus://offline/ref=FD4D23BDDD7AF6CBC003BA28F25B3E598B51D23C3AF0A01819A4FE6C1B884149A73C3CBA2B8E9F3F0D60917FF1F5628DA501B720581FE6E1E2DF849Ba9o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11874</Words>
  <Characters>67682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Катасонова Э.</dc:creator>
  <cp:lastModifiedBy>Катасонова Э.</cp:lastModifiedBy>
  <cp:revision>2</cp:revision>
  <dcterms:created xsi:type="dcterms:W3CDTF">2021-09-10T08:40:00Z</dcterms:created>
  <dcterms:modified xsi:type="dcterms:W3CDTF">2021-09-10T08:50:00Z</dcterms:modified>
</cp:coreProperties>
</file>