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514D" w:rsidRDefault="00BB514D">
      <w:pPr>
        <w:pStyle w:val="ConsPlusTitle"/>
        <w:jc w:val="center"/>
        <w:outlineLvl w:val="0"/>
      </w:pPr>
      <w:bookmarkStart w:id="0" w:name="_GoBack"/>
      <w:bookmarkEnd w:id="0"/>
      <w:r>
        <w:t>МИНИСТЕРСТВО ТРУДА, СОЦИАЛЬНОЙ ЗАЩИТЫ И ДЕМОГРАФИИ</w:t>
      </w:r>
    </w:p>
    <w:p w:rsidR="00BB514D" w:rsidRDefault="00BB514D">
      <w:pPr>
        <w:pStyle w:val="ConsPlusTitle"/>
        <w:jc w:val="center"/>
      </w:pPr>
      <w:r>
        <w:t>ПЕНЗЕНСКОЙ ОБЛАСТИ</w:t>
      </w:r>
    </w:p>
    <w:p w:rsidR="00BB514D" w:rsidRDefault="00BB514D">
      <w:pPr>
        <w:pStyle w:val="ConsPlusTitle"/>
        <w:jc w:val="center"/>
      </w:pPr>
    </w:p>
    <w:p w:rsidR="00BB514D" w:rsidRDefault="00BB514D">
      <w:pPr>
        <w:pStyle w:val="ConsPlusTitle"/>
        <w:jc w:val="center"/>
      </w:pPr>
      <w:r>
        <w:t>ПРИКАЗ</w:t>
      </w:r>
    </w:p>
    <w:p w:rsidR="00BB514D" w:rsidRDefault="00BB514D">
      <w:pPr>
        <w:pStyle w:val="ConsPlusTitle"/>
        <w:jc w:val="center"/>
      </w:pPr>
      <w:r>
        <w:t>от 28 ноября 2013 г. N 617-ОС</w:t>
      </w:r>
    </w:p>
    <w:p w:rsidR="00BB514D" w:rsidRDefault="00BB514D">
      <w:pPr>
        <w:pStyle w:val="ConsPlusTitle"/>
        <w:jc w:val="center"/>
      </w:pPr>
    </w:p>
    <w:p w:rsidR="00BB514D" w:rsidRDefault="00BB514D">
      <w:pPr>
        <w:pStyle w:val="ConsPlusTitle"/>
        <w:jc w:val="center"/>
      </w:pPr>
      <w:r>
        <w:t>ОБ УТВЕРЖДЕНИИ АДМИНИСТРАТИВНОГО РЕГЛАМЕНТА МИНИСТЕРСТВА</w:t>
      </w:r>
    </w:p>
    <w:p w:rsidR="00BB514D" w:rsidRDefault="00BB514D">
      <w:pPr>
        <w:pStyle w:val="ConsPlusTitle"/>
        <w:jc w:val="center"/>
      </w:pPr>
      <w:r>
        <w:t>ТРУДА, СОЦИАЛЬНОЙ ЗАЩИТЫ И ДЕМОГРАФИИ ПЕНЗЕНСКОЙ ОБЛАСТИ</w:t>
      </w:r>
    </w:p>
    <w:p w:rsidR="00BB514D" w:rsidRDefault="00BB514D">
      <w:pPr>
        <w:pStyle w:val="ConsPlusTitle"/>
        <w:jc w:val="center"/>
      </w:pPr>
      <w:r>
        <w:t>ПО ПРЕДОСТАВЛЕНИЮ ГОСУДАРСТВЕННОЙ УСЛУГИ ПО СОЦИАЛЬНОЙ</w:t>
      </w:r>
    </w:p>
    <w:p w:rsidR="00BB514D" w:rsidRDefault="00BB514D">
      <w:pPr>
        <w:pStyle w:val="ConsPlusTitle"/>
        <w:jc w:val="center"/>
      </w:pPr>
      <w:r>
        <w:t>АДАПТАЦИИ БЕЗРАБОТНЫХ ГРАЖДАН НА РЫНКЕ ТРУДА</w:t>
      </w:r>
    </w:p>
    <w:p w:rsidR="00BB514D" w:rsidRDefault="00BB514D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BB514D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BB514D" w:rsidRDefault="00BB514D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B514D" w:rsidRDefault="00BB514D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BB514D" w:rsidRDefault="00BB514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B514D" w:rsidRDefault="00BB514D">
            <w:pPr>
              <w:pStyle w:val="ConsPlusNormal"/>
              <w:jc w:val="center"/>
            </w:pPr>
            <w:r>
              <w:rPr>
                <w:color w:val="392C69"/>
              </w:rPr>
              <w:t>(в ред. Приказов Минтруда Пензенской обл.</w:t>
            </w:r>
          </w:p>
          <w:p w:rsidR="00BB514D" w:rsidRDefault="00BB514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13.05.2014 </w:t>
            </w:r>
            <w:hyperlink r:id="rId5" w:history="1">
              <w:r>
                <w:rPr>
                  <w:color w:val="0000FF"/>
                </w:rPr>
                <w:t>N 174-ОС</w:t>
              </w:r>
            </w:hyperlink>
            <w:r>
              <w:rPr>
                <w:color w:val="392C69"/>
              </w:rPr>
              <w:t xml:space="preserve">, от 11.07.2014 </w:t>
            </w:r>
            <w:hyperlink r:id="rId6" w:history="1">
              <w:r>
                <w:rPr>
                  <w:color w:val="0000FF"/>
                </w:rPr>
                <w:t>N 320-ОС</w:t>
              </w:r>
            </w:hyperlink>
            <w:r>
              <w:rPr>
                <w:color w:val="392C69"/>
              </w:rPr>
              <w:t>,</w:t>
            </w:r>
          </w:p>
          <w:p w:rsidR="00BB514D" w:rsidRDefault="00BB514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22.08.2014 </w:t>
            </w:r>
            <w:hyperlink r:id="rId7" w:history="1">
              <w:r>
                <w:rPr>
                  <w:color w:val="0000FF"/>
                </w:rPr>
                <w:t>N 428-ОС</w:t>
              </w:r>
            </w:hyperlink>
            <w:r>
              <w:rPr>
                <w:color w:val="392C69"/>
              </w:rPr>
              <w:t xml:space="preserve">, от 31.08.2015 </w:t>
            </w:r>
            <w:hyperlink r:id="rId8" w:history="1">
              <w:r>
                <w:rPr>
                  <w:color w:val="0000FF"/>
                </w:rPr>
                <w:t>N 334-ОС</w:t>
              </w:r>
            </w:hyperlink>
            <w:r>
              <w:rPr>
                <w:color w:val="392C69"/>
              </w:rPr>
              <w:t>,</w:t>
            </w:r>
          </w:p>
          <w:p w:rsidR="00BB514D" w:rsidRDefault="00BB514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03.05.2017 </w:t>
            </w:r>
            <w:hyperlink r:id="rId9" w:history="1">
              <w:r>
                <w:rPr>
                  <w:color w:val="0000FF"/>
                </w:rPr>
                <w:t>N 158-ОС</w:t>
              </w:r>
            </w:hyperlink>
            <w:r>
              <w:rPr>
                <w:color w:val="392C69"/>
              </w:rPr>
              <w:t xml:space="preserve">, от 04.12.2017 </w:t>
            </w:r>
            <w:hyperlink r:id="rId10" w:history="1">
              <w:r>
                <w:rPr>
                  <w:color w:val="0000FF"/>
                </w:rPr>
                <w:t>N 443-ОС</w:t>
              </w:r>
            </w:hyperlink>
            <w:r>
              <w:rPr>
                <w:color w:val="392C69"/>
              </w:rPr>
              <w:t>,</w:t>
            </w:r>
          </w:p>
          <w:p w:rsidR="00BB514D" w:rsidRDefault="00BB514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16.04.2018 </w:t>
            </w:r>
            <w:hyperlink r:id="rId11" w:history="1">
              <w:r>
                <w:rPr>
                  <w:color w:val="0000FF"/>
                </w:rPr>
                <w:t>N 148-ОС</w:t>
              </w:r>
            </w:hyperlink>
            <w:r>
              <w:rPr>
                <w:color w:val="392C69"/>
              </w:rPr>
              <w:t xml:space="preserve">, от 11.07.2018 </w:t>
            </w:r>
            <w:hyperlink r:id="rId12" w:history="1">
              <w:r>
                <w:rPr>
                  <w:color w:val="0000FF"/>
                </w:rPr>
                <w:t>N 315-ОС</w:t>
              </w:r>
            </w:hyperlink>
            <w:r>
              <w:rPr>
                <w:color w:val="392C69"/>
              </w:rPr>
              <w:t>,</w:t>
            </w:r>
          </w:p>
          <w:p w:rsidR="00BB514D" w:rsidRDefault="00BB514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26.10.2018 </w:t>
            </w:r>
            <w:hyperlink r:id="rId13" w:history="1">
              <w:r>
                <w:rPr>
                  <w:color w:val="0000FF"/>
                </w:rPr>
                <w:t>N 489-ОС</w:t>
              </w:r>
            </w:hyperlink>
            <w:r>
              <w:rPr>
                <w:color w:val="392C69"/>
              </w:rPr>
              <w:t xml:space="preserve">, от 31.05.2019 </w:t>
            </w:r>
            <w:hyperlink r:id="rId14" w:history="1">
              <w:r>
                <w:rPr>
                  <w:color w:val="0000FF"/>
                </w:rPr>
                <w:t>N 248-ОС</w:t>
              </w:r>
            </w:hyperlink>
            <w:r>
              <w:rPr>
                <w:color w:val="392C69"/>
              </w:rPr>
              <w:t>,</w:t>
            </w:r>
          </w:p>
          <w:p w:rsidR="00BB514D" w:rsidRDefault="00BB514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17.06.2019 </w:t>
            </w:r>
            <w:hyperlink r:id="rId15" w:history="1">
              <w:r>
                <w:rPr>
                  <w:color w:val="0000FF"/>
                </w:rPr>
                <w:t>N 268-ОС</w:t>
              </w:r>
            </w:hyperlink>
            <w:r>
              <w:rPr>
                <w:color w:val="392C69"/>
              </w:rPr>
              <w:t xml:space="preserve">, от 24.10.2019 </w:t>
            </w:r>
            <w:hyperlink r:id="rId16" w:history="1">
              <w:r>
                <w:rPr>
                  <w:color w:val="0000FF"/>
                </w:rPr>
                <w:t>N 499-ОС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B514D" w:rsidRDefault="00BB514D"/>
        </w:tc>
      </w:tr>
    </w:tbl>
    <w:p w:rsidR="00BB514D" w:rsidRDefault="00BB514D">
      <w:pPr>
        <w:pStyle w:val="ConsPlusNormal"/>
        <w:jc w:val="both"/>
      </w:pPr>
    </w:p>
    <w:p w:rsidR="00BB514D" w:rsidRDefault="00BB514D">
      <w:pPr>
        <w:pStyle w:val="ConsPlusNormal"/>
        <w:ind w:firstLine="540"/>
        <w:jc w:val="both"/>
      </w:pPr>
      <w:r>
        <w:t xml:space="preserve">Руководствуясь Федеральным </w:t>
      </w:r>
      <w:hyperlink r:id="rId17" w:history="1">
        <w:r>
          <w:rPr>
            <w:color w:val="0000FF"/>
          </w:rPr>
          <w:t>законом</w:t>
        </w:r>
      </w:hyperlink>
      <w:r>
        <w:t xml:space="preserve"> от 27.07.2010 N 210-ФЗ "Об организации предоставления государственных и муниципальных услуг" (с последующими изменениями), </w:t>
      </w:r>
      <w:hyperlink r:id="rId18" w:history="1">
        <w:r>
          <w:rPr>
            <w:color w:val="0000FF"/>
          </w:rPr>
          <w:t>Положением</w:t>
        </w:r>
      </w:hyperlink>
      <w:r>
        <w:t xml:space="preserve"> о Министерстве труда, социальной защиты и демографии Пензенской области, утвержденного постановлением Правительства Пензенской области от 31.01.2013 N 33-пП (с последующими изменениями), приказываю: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 xml:space="preserve">1. Утвердить прилагаемый Административный </w:t>
      </w:r>
      <w:hyperlink w:anchor="P39" w:history="1">
        <w:r>
          <w:rPr>
            <w:color w:val="0000FF"/>
          </w:rPr>
          <w:t>регламент</w:t>
        </w:r>
      </w:hyperlink>
      <w:r>
        <w:t xml:space="preserve"> Министерства труда, социальной защиты и демографии Пензенской области по предоставлению государственной услуги по социальной адаптации безработных граждан на рынке труда.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2. Разместить (опубликовать) настоящий приказ на сайте Министерства труда, социальной защиты и демографии Пензенской области в информационно-телекоммуникационной сети "Интернет".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3. Контроль за исполнением настоящего приказа возложить на заместителя Министра, координирующего и контролирующего вопросы занятости населения.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Normal"/>
        <w:jc w:val="right"/>
      </w:pPr>
      <w:r>
        <w:t>Министр</w:t>
      </w:r>
    </w:p>
    <w:p w:rsidR="00BB514D" w:rsidRDefault="00BB514D">
      <w:pPr>
        <w:pStyle w:val="ConsPlusNormal"/>
        <w:jc w:val="right"/>
      </w:pPr>
      <w:r>
        <w:t>Е.А.СТОЛЯРОВА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Normal"/>
        <w:jc w:val="right"/>
        <w:outlineLvl w:val="0"/>
      </w:pPr>
      <w:r>
        <w:t>Утвержден</w:t>
      </w:r>
    </w:p>
    <w:p w:rsidR="00BB514D" w:rsidRDefault="00BB514D">
      <w:pPr>
        <w:pStyle w:val="ConsPlusNormal"/>
        <w:jc w:val="right"/>
      </w:pPr>
      <w:r>
        <w:t>Приказом</w:t>
      </w:r>
    </w:p>
    <w:p w:rsidR="00BB514D" w:rsidRDefault="00BB514D">
      <w:pPr>
        <w:pStyle w:val="ConsPlusNormal"/>
        <w:jc w:val="right"/>
      </w:pPr>
      <w:r>
        <w:t>Министерства труда, социальной</w:t>
      </w:r>
    </w:p>
    <w:p w:rsidR="00BB514D" w:rsidRDefault="00BB514D">
      <w:pPr>
        <w:pStyle w:val="ConsPlusNormal"/>
        <w:jc w:val="right"/>
      </w:pPr>
      <w:r>
        <w:t>защиты и демографии</w:t>
      </w:r>
    </w:p>
    <w:p w:rsidR="00BB514D" w:rsidRDefault="00BB514D">
      <w:pPr>
        <w:pStyle w:val="ConsPlusNormal"/>
        <w:jc w:val="right"/>
      </w:pPr>
      <w:r>
        <w:t>Пензенской области</w:t>
      </w:r>
    </w:p>
    <w:p w:rsidR="00BB514D" w:rsidRDefault="00BB514D">
      <w:pPr>
        <w:pStyle w:val="ConsPlusNormal"/>
        <w:jc w:val="right"/>
      </w:pPr>
      <w:r>
        <w:t>от 28 ноября 2013 г. N 617-ОС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Title"/>
        <w:jc w:val="center"/>
      </w:pPr>
      <w:bookmarkStart w:id="1" w:name="P39"/>
      <w:bookmarkEnd w:id="1"/>
      <w:r>
        <w:t>АДМИНИСТРАТИВНЫЙ РЕГЛАМЕНТ</w:t>
      </w:r>
    </w:p>
    <w:p w:rsidR="00BB514D" w:rsidRDefault="00BB514D">
      <w:pPr>
        <w:pStyle w:val="ConsPlusTitle"/>
        <w:jc w:val="center"/>
      </w:pPr>
      <w:r>
        <w:t>ПО ПРЕДОСТАВЛЕНИЮ ГОСУДАРСТВЕННОЙ УСЛУГИ ПО СОЦИАЛЬНОЙ</w:t>
      </w:r>
    </w:p>
    <w:p w:rsidR="00BB514D" w:rsidRDefault="00BB514D">
      <w:pPr>
        <w:pStyle w:val="ConsPlusTitle"/>
        <w:jc w:val="center"/>
      </w:pPr>
      <w:r>
        <w:lastRenderedPageBreak/>
        <w:t>АДАПТАЦИИ БЕЗРАБОТНЫХ ГРАЖДАН НА РЫНКЕ ТРУДА</w:t>
      </w:r>
    </w:p>
    <w:p w:rsidR="00BB514D" w:rsidRDefault="00BB514D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BB514D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BB514D" w:rsidRDefault="00BB514D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B514D" w:rsidRDefault="00BB514D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BB514D" w:rsidRDefault="00BB514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B514D" w:rsidRDefault="00BB514D">
            <w:pPr>
              <w:pStyle w:val="ConsPlusNormal"/>
              <w:jc w:val="center"/>
            </w:pPr>
            <w:r>
              <w:rPr>
                <w:color w:val="392C69"/>
              </w:rPr>
              <w:t>(в ред. Приказов Минтруда Пензенской обл.</w:t>
            </w:r>
          </w:p>
          <w:p w:rsidR="00BB514D" w:rsidRDefault="00BB514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13.05.2014 </w:t>
            </w:r>
            <w:hyperlink r:id="rId19" w:history="1">
              <w:r>
                <w:rPr>
                  <w:color w:val="0000FF"/>
                </w:rPr>
                <w:t>N 174-ОС</w:t>
              </w:r>
            </w:hyperlink>
            <w:r>
              <w:rPr>
                <w:color w:val="392C69"/>
              </w:rPr>
              <w:t xml:space="preserve">, от 11.07.2014 </w:t>
            </w:r>
            <w:hyperlink r:id="rId20" w:history="1">
              <w:r>
                <w:rPr>
                  <w:color w:val="0000FF"/>
                </w:rPr>
                <w:t>N 320-ОС</w:t>
              </w:r>
            </w:hyperlink>
            <w:r>
              <w:rPr>
                <w:color w:val="392C69"/>
              </w:rPr>
              <w:t>,</w:t>
            </w:r>
          </w:p>
          <w:p w:rsidR="00BB514D" w:rsidRDefault="00BB514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22.08.2014 </w:t>
            </w:r>
            <w:hyperlink r:id="rId21" w:history="1">
              <w:r>
                <w:rPr>
                  <w:color w:val="0000FF"/>
                </w:rPr>
                <w:t>N 428-ОС</w:t>
              </w:r>
            </w:hyperlink>
            <w:r>
              <w:rPr>
                <w:color w:val="392C69"/>
              </w:rPr>
              <w:t xml:space="preserve">, от 31.08.2015 </w:t>
            </w:r>
            <w:hyperlink r:id="rId22" w:history="1">
              <w:r>
                <w:rPr>
                  <w:color w:val="0000FF"/>
                </w:rPr>
                <w:t>N 334-ОС</w:t>
              </w:r>
            </w:hyperlink>
            <w:r>
              <w:rPr>
                <w:color w:val="392C69"/>
              </w:rPr>
              <w:t>,</w:t>
            </w:r>
          </w:p>
          <w:p w:rsidR="00BB514D" w:rsidRDefault="00BB514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03.05.2017 </w:t>
            </w:r>
            <w:hyperlink r:id="rId23" w:history="1">
              <w:r>
                <w:rPr>
                  <w:color w:val="0000FF"/>
                </w:rPr>
                <w:t>N 158-ОС</w:t>
              </w:r>
            </w:hyperlink>
            <w:r>
              <w:rPr>
                <w:color w:val="392C69"/>
              </w:rPr>
              <w:t xml:space="preserve">, от 04.12.2017 </w:t>
            </w:r>
            <w:hyperlink r:id="rId24" w:history="1">
              <w:r>
                <w:rPr>
                  <w:color w:val="0000FF"/>
                </w:rPr>
                <w:t>N 443-ОС</w:t>
              </w:r>
            </w:hyperlink>
            <w:r>
              <w:rPr>
                <w:color w:val="392C69"/>
              </w:rPr>
              <w:t>,</w:t>
            </w:r>
          </w:p>
          <w:p w:rsidR="00BB514D" w:rsidRDefault="00BB514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16.04.2018 </w:t>
            </w:r>
            <w:hyperlink r:id="rId25" w:history="1">
              <w:r>
                <w:rPr>
                  <w:color w:val="0000FF"/>
                </w:rPr>
                <w:t>N 148-ОС</w:t>
              </w:r>
            </w:hyperlink>
            <w:r>
              <w:rPr>
                <w:color w:val="392C69"/>
              </w:rPr>
              <w:t xml:space="preserve">, от 11.07.2018 </w:t>
            </w:r>
            <w:hyperlink r:id="rId26" w:history="1">
              <w:r>
                <w:rPr>
                  <w:color w:val="0000FF"/>
                </w:rPr>
                <w:t>N 315-ОС</w:t>
              </w:r>
            </w:hyperlink>
            <w:r>
              <w:rPr>
                <w:color w:val="392C69"/>
              </w:rPr>
              <w:t>,</w:t>
            </w:r>
          </w:p>
          <w:p w:rsidR="00BB514D" w:rsidRDefault="00BB514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26.10.2018 </w:t>
            </w:r>
            <w:hyperlink r:id="rId27" w:history="1">
              <w:r>
                <w:rPr>
                  <w:color w:val="0000FF"/>
                </w:rPr>
                <w:t>N 489-ОС</w:t>
              </w:r>
            </w:hyperlink>
            <w:r>
              <w:rPr>
                <w:color w:val="392C69"/>
              </w:rPr>
              <w:t xml:space="preserve">, от 31.05.2019 </w:t>
            </w:r>
            <w:hyperlink r:id="rId28" w:history="1">
              <w:r>
                <w:rPr>
                  <w:color w:val="0000FF"/>
                </w:rPr>
                <w:t>N 248-ОС</w:t>
              </w:r>
            </w:hyperlink>
            <w:r>
              <w:rPr>
                <w:color w:val="392C69"/>
              </w:rPr>
              <w:t>,</w:t>
            </w:r>
          </w:p>
          <w:p w:rsidR="00BB514D" w:rsidRDefault="00BB514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17.06.2019 </w:t>
            </w:r>
            <w:hyperlink r:id="rId29" w:history="1">
              <w:r>
                <w:rPr>
                  <w:color w:val="0000FF"/>
                </w:rPr>
                <w:t>N 268-ОС</w:t>
              </w:r>
            </w:hyperlink>
            <w:r>
              <w:rPr>
                <w:color w:val="392C69"/>
              </w:rPr>
              <w:t xml:space="preserve">, от 24.10.2019 </w:t>
            </w:r>
            <w:hyperlink r:id="rId30" w:history="1">
              <w:r>
                <w:rPr>
                  <w:color w:val="0000FF"/>
                </w:rPr>
                <w:t>N 499-ОС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B514D" w:rsidRDefault="00BB514D"/>
        </w:tc>
      </w:tr>
    </w:tbl>
    <w:p w:rsidR="00BB514D" w:rsidRDefault="00BB514D">
      <w:pPr>
        <w:pStyle w:val="ConsPlusNormal"/>
        <w:jc w:val="both"/>
      </w:pPr>
    </w:p>
    <w:p w:rsidR="00BB514D" w:rsidRDefault="00BB514D">
      <w:pPr>
        <w:pStyle w:val="ConsPlusTitle"/>
        <w:jc w:val="center"/>
        <w:outlineLvl w:val="1"/>
      </w:pPr>
      <w:r>
        <w:t>I. Общие положения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Title"/>
        <w:jc w:val="center"/>
        <w:outlineLvl w:val="2"/>
      </w:pPr>
      <w:r>
        <w:t>Предмет регулирования регламента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Normal"/>
        <w:ind w:firstLine="540"/>
        <w:jc w:val="both"/>
      </w:pPr>
      <w:r>
        <w:t>1. Настоящий Административный регламент устанавливает требования, обязательные при осуществлении государственными учреждениями службы занятости населения Пензенской области (далее - центры занятости населения) государственной услуги по социальной адаптации безработных граждан на рынке труда.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Title"/>
        <w:jc w:val="center"/>
        <w:outlineLvl w:val="2"/>
      </w:pPr>
      <w:r>
        <w:t>Круг заявителей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Normal"/>
        <w:ind w:firstLine="540"/>
        <w:jc w:val="both"/>
      </w:pPr>
      <w:r>
        <w:t>2. Заявителями на получение государственной услуги являются безработные граждане, признанные в установленном порядке безработными (далее - безработные граждане)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Title"/>
        <w:jc w:val="center"/>
        <w:outlineLvl w:val="2"/>
      </w:pPr>
      <w:r>
        <w:t>Требования к порядку информирования о предоставлении</w:t>
      </w:r>
    </w:p>
    <w:p w:rsidR="00BB514D" w:rsidRDefault="00BB514D">
      <w:pPr>
        <w:pStyle w:val="ConsPlusTitle"/>
        <w:jc w:val="center"/>
      </w:pPr>
      <w:r>
        <w:t>государственной услуги</w:t>
      </w:r>
    </w:p>
    <w:p w:rsidR="00BB514D" w:rsidRDefault="00BB514D">
      <w:pPr>
        <w:pStyle w:val="ConsPlusNormal"/>
        <w:jc w:val="center"/>
      </w:pPr>
      <w:r>
        <w:t xml:space="preserve">(в ред. </w:t>
      </w:r>
      <w:hyperlink r:id="rId31" w:history="1">
        <w:r>
          <w:rPr>
            <w:color w:val="0000FF"/>
          </w:rPr>
          <w:t>Приказа</w:t>
        </w:r>
      </w:hyperlink>
      <w:r>
        <w:t xml:space="preserve"> Минтруда Пензенской обл.</w:t>
      </w:r>
    </w:p>
    <w:p w:rsidR="00BB514D" w:rsidRDefault="00BB514D">
      <w:pPr>
        <w:pStyle w:val="ConsPlusNormal"/>
        <w:jc w:val="center"/>
      </w:pPr>
      <w:r>
        <w:t>от 31.05.2019 N 248-ОС)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Normal"/>
        <w:ind w:firstLine="540"/>
        <w:jc w:val="both"/>
      </w:pPr>
      <w:r>
        <w:t>3. Информирование о государственной услуге и порядке ее предоставления осуществляется непосредственно в помещениях центров занятости населения, с использованием средств массовой информации, электронной или телефонной связи, включая автоинформирование, информационно-телекоммуникационной сети "Интернет" (далее - сеть Интернет), включая федеральную государственную информационную систему "Единый портал государственных и муниципальных услуг (функций)" (далее - Единый портал) и (или) региональную государственную информационную систему "Портал государственных и муниципальных услуг (функций) Пензенской области" (далее - региональный портал), а также через многофункциональные центры предоставления государственных и муниципальных услуг (далее - МФЦ).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4. Справочная информация размещена на информационных стендах помещений Министерства труда, социальной защиты и демографии Пензенской области (далее - Минтруд Пензенской области), центров занятости населения, на официальном сайте Минтруда Пензенской области, центров занятости населения в информационно-телекоммуникационной сети "Интернет", на Едином портале, на региональном портале.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Информация о процедуре предоставления государственной услуги предоставляется бесплатно.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Информирование получателей государственной услуги о порядке предоставления государственной услуги осуществляется работниками центров занятости населения, участвующих в предоставлении государственной услуги (при личном обращении, по телефону или письменно, включая электронную почту).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lastRenderedPageBreak/>
        <w:t>Время ожидания в очереди для получения от работника центра занятости населения, участвующего в предоставлении государственной услуги, информации о процедуре предоставления государственной услуги при личном обращении получателя государственной услуги не должно превышать 5 минут.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5. Письменные обращения получателей государственной услуги о порядке предоставления государственной услуги, включая обращения, поступившие по электронной почте, рассматриваются работниками центров занятости населения, участвующими в предоставлении государственной услуги, с учетом времени подготовки ответа заявителю, в срок, не превышающий 15 дней с момента регистрации обращения.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При ответах на телефонные звонки и устные обращения работники центров занятости населения, участвующие в предоставлении государственной услуги, информируют обратившихся безработных граждан о порядке предоставления государственной услуги. Время разговора не должно превышать 10 минут.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Раздаточные информационные материалы (например, брошюры, буклеты и т.п.) находятся в помещениях, предназначенных для приема получателей государственной услуги, информационных залах, залах обслуживания, иных местах предоставления государственной услуги центров занятости населения, участвующих в предоставлении государственной услуги, раздаются в местах проведения ярмарок вакансий и учебных рабочих мест, а также размещаются в иных органах и учреждениях.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Указанная информация может быть предоставлена при личном или письменном обращении получателя государственной услуги.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6. На информационных стендах, размещаемых в помещениях центров занятости населения, официальных сайтах центров занятости населения в информационно-телекоммуникационной сети "Интернет" содержится следующая информация: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месторасположение, график (режим) работы, номера телефонов, адреса Интернет-сайтов и электронной почты центров занятости населения, участвующих в предоставлении государственной услуги;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перечень государственных услуг в области содействия занятости населения;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порядок обжалования решений, действий центров занятости населения, участвующих в предоставлении государственной услуги, их должностных лиц и работников или пассивного поведения, выражающегося в несовершении конкретных действий, которые должностные лица и работники центров занятости населения, участвующих в предоставлении государственной услуги, были обязаны и могли совершить в силу возложенных на них обязанностей;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перечень получателей государственной услуги;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перечень документов, необходимых для получения государственной услуги;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схема размещения работников центров занятости населения, участвующих в предоставлении государственной услуги;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извлечения из законодательных и иных нормативных правовых актов, содержащих нормы, регулирующие деятельность по предоставлению государственной услуги;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образец заполнения заявления о предоставлении государственной услуги;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перечень профессий (специальностей), видов деятельности, востребованных на рынке труда Пензенской области.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Title"/>
        <w:jc w:val="center"/>
        <w:outlineLvl w:val="1"/>
      </w:pPr>
      <w:bookmarkStart w:id="2" w:name="P86"/>
      <w:bookmarkEnd w:id="2"/>
      <w:r>
        <w:t>II. Стандарт предоставления государственной услуги</w:t>
      </w:r>
    </w:p>
    <w:p w:rsidR="00BB514D" w:rsidRDefault="00BB514D">
      <w:pPr>
        <w:pStyle w:val="ConsPlusNormal"/>
        <w:jc w:val="center"/>
      </w:pPr>
      <w:r>
        <w:t xml:space="preserve">(в ред. </w:t>
      </w:r>
      <w:hyperlink r:id="rId32" w:history="1">
        <w:r>
          <w:rPr>
            <w:color w:val="0000FF"/>
          </w:rPr>
          <w:t>Приказа</w:t>
        </w:r>
      </w:hyperlink>
      <w:r>
        <w:t xml:space="preserve"> Минтруда Пензенской обл.</w:t>
      </w:r>
    </w:p>
    <w:p w:rsidR="00BB514D" w:rsidRDefault="00BB514D">
      <w:pPr>
        <w:pStyle w:val="ConsPlusNormal"/>
        <w:jc w:val="center"/>
      </w:pPr>
      <w:r>
        <w:t>от 31.05.2019 N 248-ОС)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Title"/>
        <w:jc w:val="center"/>
        <w:outlineLvl w:val="2"/>
      </w:pPr>
      <w:r>
        <w:t>Наименование государственной услуги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Normal"/>
        <w:ind w:firstLine="540"/>
        <w:jc w:val="both"/>
      </w:pPr>
      <w:r>
        <w:t>7. Государственная услуга по социальной адаптации безработных граждан на рынке труда.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Title"/>
        <w:jc w:val="center"/>
        <w:outlineLvl w:val="2"/>
      </w:pPr>
      <w:r>
        <w:t>Наименование органа, предоставляющего государственную услугу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Normal"/>
        <w:ind w:firstLine="540"/>
        <w:jc w:val="both"/>
      </w:pPr>
      <w:r>
        <w:t>8. Государственная услуга предоставляется центрами занятости населения.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Допускается предоставление государственной услуги (части государственной услуги) привлекаемыми центрами занятости населения на договорной основе специалистами, обладающими необходимыми знаниями и опытом работы, владеющими методами, методиками, используемыми при социальной адаптации граждан на рынке труда, формами тренингов и технологий социальной адаптации граждан на рынке труда, и (или) организациями, которые в установленном законодательством Российской Федерации порядке вправе оказывать соответствующие услуги.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Title"/>
        <w:jc w:val="center"/>
        <w:outlineLvl w:val="2"/>
      </w:pPr>
      <w:r>
        <w:t>Результат предоставления государственной услуги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Normal"/>
        <w:ind w:firstLine="540"/>
        <w:jc w:val="both"/>
      </w:pPr>
      <w:r>
        <w:t>9. Результатом предоставления государственной услуги является выдача безработному гражданину заключения о предоставлении государственной услуги, содержащего рекомендации.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Title"/>
        <w:jc w:val="center"/>
        <w:outlineLvl w:val="2"/>
      </w:pPr>
      <w:r>
        <w:t>Срок предоставления государственной услуги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Normal"/>
        <w:ind w:firstLine="540"/>
        <w:jc w:val="both"/>
      </w:pPr>
      <w:r>
        <w:t>10. Государственная услуга может предоставляться безработному гражданину по индивидуальной форме предоставления и (или) группе безработных граждан по групповой форме предоставления согласно утвержденному в установленном порядке графику.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Максимально допустимое время предоставления государственной услуги: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- при индивидуальной форме предоставления - не должно превышать 8 часов без учета времени тестирования (анкетирования) безработного гражданина;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- при групповой форме предоставления - не должно превышать 32 часов без учета времени тестирования (анкетирования) безработного гражданина.</w:t>
      </w:r>
    </w:p>
    <w:p w:rsidR="00BB514D" w:rsidRDefault="00BB514D">
      <w:pPr>
        <w:pStyle w:val="ConsPlusNormal"/>
        <w:jc w:val="both"/>
      </w:pPr>
      <w:r>
        <w:t xml:space="preserve">(п. 10 в ред. </w:t>
      </w:r>
      <w:hyperlink r:id="rId33" w:history="1">
        <w:r>
          <w:rPr>
            <w:color w:val="0000FF"/>
          </w:rPr>
          <w:t>Приказа</w:t>
        </w:r>
      </w:hyperlink>
      <w:r>
        <w:t xml:space="preserve"> Минтруда Пензенской обл. от 17.06.2019 N 268-ОС)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Title"/>
        <w:jc w:val="center"/>
        <w:outlineLvl w:val="2"/>
      </w:pPr>
      <w:r>
        <w:t>Правовые основания для предоставления государственной услуги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Normal"/>
        <w:ind w:firstLine="540"/>
        <w:jc w:val="both"/>
      </w:pPr>
      <w:r>
        <w:t>11. Перечень нормативных правовых актов, регулирующих предоставление государственной услуги (с указанием их реквизитов и источников их официального опубликования), размещен на официальных сайтах Минтруда Пензенской области, центров занятости населения в информационно-телекоммуникационной сети "Интернет", на Едином портале, на региональном портале.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Title"/>
        <w:jc w:val="center"/>
        <w:outlineLvl w:val="2"/>
      </w:pPr>
      <w:r>
        <w:t>Исчерпывающий перечень документов, необходимых</w:t>
      </w:r>
    </w:p>
    <w:p w:rsidR="00BB514D" w:rsidRDefault="00BB514D">
      <w:pPr>
        <w:pStyle w:val="ConsPlusTitle"/>
        <w:jc w:val="center"/>
      </w:pPr>
      <w:r>
        <w:t>в соответствии с законодательными или иными правовыми актами</w:t>
      </w:r>
    </w:p>
    <w:p w:rsidR="00BB514D" w:rsidRDefault="00BB514D">
      <w:pPr>
        <w:pStyle w:val="ConsPlusTitle"/>
        <w:jc w:val="center"/>
      </w:pPr>
      <w:r>
        <w:t>для предоставления государственной услуги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Normal"/>
        <w:ind w:firstLine="540"/>
        <w:jc w:val="both"/>
      </w:pPr>
      <w:r>
        <w:t xml:space="preserve">12. Решение о предоставлении государственной услуги принимается при предъявлении </w:t>
      </w:r>
      <w:r>
        <w:lastRenderedPageBreak/>
        <w:t>безработными гражданами следующих документов: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1) паспорт гражданина Российской Федерации или документ, его заменяющий; документ, удостоверяющий личность иностранного гражданина, лица без гражданства;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2) индивидуальная программа реабилитации или абилитации инвалида, выданная в установленном порядке и содержащая заключение о рекомендуемом характере и условиях труда (для граждан, относящихся к категории инвалидов).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Безработный гражданин вправе по собственной инициативе представить индивидуальную программу реабилитации или абилитации инвалида, выданную в установленном порядке и содержащую рекомендации по трудоустройству (доступные виды труда и трудовые действия (функции), выполнение которых затруднено) и условиям труда.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В случае непредставления индивидуальной программы реабилитации или абилитации инвалида центр занятости населения осуществляет запрос указанных сведений, которые представляются в электронной форме с использованием единой системы межведомственного электронного взаимодействия в установленном законодательством порядке.</w:t>
      </w:r>
    </w:p>
    <w:p w:rsidR="00BB514D" w:rsidRDefault="00BB514D">
      <w:pPr>
        <w:pStyle w:val="ConsPlusNormal"/>
        <w:jc w:val="both"/>
      </w:pPr>
      <w:r>
        <w:t xml:space="preserve">(п. 12 в ред. </w:t>
      </w:r>
      <w:hyperlink r:id="rId34" w:history="1">
        <w:r>
          <w:rPr>
            <w:color w:val="0000FF"/>
          </w:rPr>
          <w:t>Приказа</w:t>
        </w:r>
      </w:hyperlink>
      <w:r>
        <w:t xml:space="preserve"> Минтруда Пензенской обл. от 17.06.2019 N 268-ОС)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13. Основанием для начала предоставления государственной услуги является обращение безработного гражданина с заявлением о предоставлении государственной услуги или согласие с предложением о предоставлении государственной услуги, выданным государственным учреждением службы занятости населения.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В заявлении содержится: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- фамилия, имя, отчество (последнее - при наличии) безработного гражданина;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- дата обращения.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 xml:space="preserve">Заявление заверяется личной или простой электронной подписью безработного гражданина в соответствии с Федеральным </w:t>
      </w:r>
      <w:hyperlink r:id="rId35" w:history="1">
        <w:r>
          <w:rPr>
            <w:color w:val="0000FF"/>
          </w:rPr>
          <w:t>законом</w:t>
        </w:r>
      </w:hyperlink>
      <w:r>
        <w:t xml:space="preserve"> от 06.04.2011 N 63-ФЗ "Об электронной подписи" (с последующими изменениями).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В предложении содержится: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- наименование центра занятости населения;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- фамилия, имя, отчество (последнее - при наличии) безработного гражданина;</w:t>
      </w:r>
    </w:p>
    <w:p w:rsidR="00BB514D" w:rsidRDefault="00BB514D">
      <w:pPr>
        <w:pStyle w:val="ConsPlusNormal"/>
        <w:jc w:val="both"/>
      </w:pPr>
      <w:r>
        <w:t xml:space="preserve">(в ред. </w:t>
      </w:r>
      <w:hyperlink r:id="rId36" w:history="1">
        <w:r>
          <w:rPr>
            <w:color w:val="0000FF"/>
          </w:rPr>
          <w:t>Приказа</w:t>
        </w:r>
      </w:hyperlink>
      <w:r>
        <w:t xml:space="preserve"> Минтруда Пензенской обл. от 17.06.2019 N 268-ОС)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- фамилия, имя, отчество работника центра занятости населения, выдавшего предложение;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- согласие (несогласие) с предложением о предоставлении государственной услуги;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- дата выдачи предложения.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14. Безработным гражданам обеспечивается возможность выбора способа подачи заявления: при личном обращении в центр занятости населения или в МФЦ, почтовой связью, с использованием средств факсимильной связи или в электронной форме, в том числе с использованием Единого портала или регионального портала.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Title"/>
        <w:jc w:val="center"/>
        <w:outlineLvl w:val="2"/>
      </w:pPr>
      <w:r>
        <w:t>Исчерпывающий перечень оснований для отказа в приеме</w:t>
      </w:r>
    </w:p>
    <w:p w:rsidR="00BB514D" w:rsidRDefault="00BB514D">
      <w:pPr>
        <w:pStyle w:val="ConsPlusTitle"/>
        <w:jc w:val="center"/>
      </w:pPr>
      <w:r>
        <w:t>документов, необходимых для предоставления</w:t>
      </w:r>
    </w:p>
    <w:p w:rsidR="00BB514D" w:rsidRDefault="00BB514D">
      <w:pPr>
        <w:pStyle w:val="ConsPlusTitle"/>
        <w:jc w:val="center"/>
      </w:pPr>
      <w:r>
        <w:t>государственной услуги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Normal"/>
        <w:ind w:firstLine="540"/>
        <w:jc w:val="both"/>
      </w:pPr>
      <w:r>
        <w:lastRenderedPageBreak/>
        <w:t>15. Оснований для отказа в приеме документов, необходимых для предоставления государственной услуги, действующим законодательством не предусмотрено.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Title"/>
        <w:jc w:val="center"/>
        <w:outlineLvl w:val="2"/>
      </w:pPr>
      <w:r>
        <w:t>Исчерпывающий перечень оснований для приостановления</w:t>
      </w:r>
    </w:p>
    <w:p w:rsidR="00BB514D" w:rsidRDefault="00BB514D">
      <w:pPr>
        <w:pStyle w:val="ConsPlusTitle"/>
        <w:jc w:val="center"/>
      </w:pPr>
      <w:r>
        <w:t>предоставления государственной услуги или отказа в</w:t>
      </w:r>
    </w:p>
    <w:p w:rsidR="00BB514D" w:rsidRDefault="00BB514D">
      <w:pPr>
        <w:pStyle w:val="ConsPlusTitle"/>
        <w:jc w:val="center"/>
      </w:pPr>
      <w:r>
        <w:t>предоставлении государственной услуги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Normal"/>
        <w:ind w:firstLine="540"/>
        <w:jc w:val="both"/>
      </w:pPr>
      <w:r>
        <w:t>16. Основаниями для отказа в предоставлении безработному гражданину государственной услуги являются: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- отсутствие решения о признании гражданина безработным в установленном порядке;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- снятие гражданина, признанного в установленном порядке безработным, с учета в качестве безработного.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17. На основании личного письменного заявления безработный гражданин вправе отказаться от предложения работника центра занятости населения о предоставлении государственной услуги. Отказ безработного гражданина от предоставления государственной услуги не влечет правовых последствий.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18. В случае отказа безработного гражданина от предложения работника центра занятости населения о предоставлении государственной услуги она может быть предоставлена на основании заявления, представленного безработным гражданином в центр занятости населения после отказа.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Основания для приостановления предоставления государственной услуги отсутствуют.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Title"/>
        <w:jc w:val="center"/>
        <w:outlineLvl w:val="2"/>
      </w:pPr>
      <w:r>
        <w:t>Размер платы, взимаемой с заявителя при предоставлении</w:t>
      </w:r>
    </w:p>
    <w:p w:rsidR="00BB514D" w:rsidRDefault="00BB514D">
      <w:pPr>
        <w:pStyle w:val="ConsPlusTitle"/>
        <w:jc w:val="center"/>
      </w:pPr>
      <w:r>
        <w:t>государственной услуги, и способы ее взимания в случаях,</w:t>
      </w:r>
    </w:p>
    <w:p w:rsidR="00BB514D" w:rsidRDefault="00BB514D">
      <w:pPr>
        <w:pStyle w:val="ConsPlusTitle"/>
        <w:jc w:val="center"/>
      </w:pPr>
      <w:r>
        <w:t>предусмотренных федеральными законами, принимаемыми</w:t>
      </w:r>
    </w:p>
    <w:p w:rsidR="00BB514D" w:rsidRDefault="00BB514D">
      <w:pPr>
        <w:pStyle w:val="ConsPlusTitle"/>
        <w:jc w:val="center"/>
      </w:pPr>
      <w:r>
        <w:t>в соответствии с ними иными нормативными правовыми актами</w:t>
      </w:r>
    </w:p>
    <w:p w:rsidR="00BB514D" w:rsidRDefault="00BB514D">
      <w:pPr>
        <w:pStyle w:val="ConsPlusTitle"/>
        <w:jc w:val="center"/>
      </w:pPr>
      <w:r>
        <w:t>Российской Федерации и нормативными правовыми актами</w:t>
      </w:r>
    </w:p>
    <w:p w:rsidR="00BB514D" w:rsidRDefault="00BB514D">
      <w:pPr>
        <w:pStyle w:val="ConsPlusTitle"/>
        <w:jc w:val="center"/>
      </w:pPr>
      <w:r>
        <w:t>Пензенской области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Normal"/>
        <w:ind w:firstLine="540"/>
        <w:jc w:val="both"/>
      </w:pPr>
      <w:r>
        <w:t>19. Государственная услуга предоставляется бесплатно.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Title"/>
        <w:jc w:val="center"/>
        <w:outlineLvl w:val="2"/>
      </w:pPr>
      <w:r>
        <w:t>Максимальный срок ожидания в очереди при подаче запроса</w:t>
      </w:r>
    </w:p>
    <w:p w:rsidR="00BB514D" w:rsidRDefault="00BB514D">
      <w:pPr>
        <w:pStyle w:val="ConsPlusTitle"/>
        <w:jc w:val="center"/>
      </w:pPr>
      <w:r>
        <w:t>о предоставлении государственной услуги и при получении</w:t>
      </w:r>
    </w:p>
    <w:p w:rsidR="00BB514D" w:rsidRDefault="00BB514D">
      <w:pPr>
        <w:pStyle w:val="ConsPlusTitle"/>
        <w:jc w:val="center"/>
      </w:pPr>
      <w:r>
        <w:t>результата предоставления государственной услуги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Normal"/>
        <w:ind w:firstLine="540"/>
        <w:jc w:val="both"/>
      </w:pPr>
      <w:r>
        <w:t>20. Максимальный срок ожидания в очереди при подаче запроса о предоставлении государственной услуги и при получении результата предоставления государственной услуги составляет 15 минут.</w:t>
      </w:r>
    </w:p>
    <w:p w:rsidR="00BB514D" w:rsidRDefault="00BB514D">
      <w:pPr>
        <w:pStyle w:val="ConsPlusNormal"/>
        <w:jc w:val="both"/>
      </w:pPr>
      <w:r>
        <w:t xml:space="preserve">(п. 20 в ред. </w:t>
      </w:r>
      <w:hyperlink r:id="rId37" w:history="1">
        <w:r>
          <w:rPr>
            <w:color w:val="0000FF"/>
          </w:rPr>
          <w:t>Приказа</w:t>
        </w:r>
      </w:hyperlink>
      <w:r>
        <w:t xml:space="preserve"> Минтруда Пензенской обл. от 17.06.2019 N 268-ОС)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21. Государственная услуга предоставляется по предварительной записи. Согласование с безработными гражданами даты и времени предоставления государственной услуги осуществляется при личном обращении в центр занятости населения либо с использованием средств телефонной или электронной связи, включая сеть Интернет, почтовой связью не позднее следующего рабочего дня со дня регистрации заявления.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Время ожидания предоставления государственной услуги по предварительной записи не должно превышать 5 минут.</w:t>
      </w:r>
    </w:p>
    <w:p w:rsidR="00BB514D" w:rsidRDefault="00BB514D">
      <w:pPr>
        <w:pStyle w:val="ConsPlusNormal"/>
        <w:jc w:val="both"/>
      </w:pPr>
      <w:r>
        <w:t xml:space="preserve">(п. 21 в ред. </w:t>
      </w:r>
      <w:hyperlink r:id="rId38" w:history="1">
        <w:r>
          <w:rPr>
            <w:color w:val="0000FF"/>
          </w:rPr>
          <w:t>Приказа</w:t>
        </w:r>
      </w:hyperlink>
      <w:r>
        <w:t xml:space="preserve"> Минтруда Пензенской обл. от 17.06.2019 N 268-ОС)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Title"/>
        <w:jc w:val="center"/>
        <w:outlineLvl w:val="2"/>
      </w:pPr>
      <w:r>
        <w:lastRenderedPageBreak/>
        <w:t>Требования к помещениям, в которых предоставляется</w:t>
      </w:r>
    </w:p>
    <w:p w:rsidR="00BB514D" w:rsidRDefault="00BB514D">
      <w:pPr>
        <w:pStyle w:val="ConsPlusTitle"/>
        <w:jc w:val="center"/>
      </w:pPr>
      <w:r>
        <w:t>государственная услуга, к залу ожидания, местам для</w:t>
      </w:r>
    </w:p>
    <w:p w:rsidR="00BB514D" w:rsidRDefault="00BB514D">
      <w:pPr>
        <w:pStyle w:val="ConsPlusTitle"/>
        <w:jc w:val="center"/>
      </w:pPr>
      <w:r>
        <w:t>заполнения запросов о предоставлении государственной услуги,</w:t>
      </w:r>
    </w:p>
    <w:p w:rsidR="00BB514D" w:rsidRDefault="00BB514D">
      <w:pPr>
        <w:pStyle w:val="ConsPlusTitle"/>
        <w:jc w:val="center"/>
      </w:pPr>
      <w:r>
        <w:t>информационным стендам с образцами их заполнения и перечнем</w:t>
      </w:r>
    </w:p>
    <w:p w:rsidR="00BB514D" w:rsidRDefault="00BB514D">
      <w:pPr>
        <w:pStyle w:val="ConsPlusTitle"/>
        <w:jc w:val="center"/>
      </w:pPr>
      <w:r>
        <w:t>документов, необходимых для предоставления государственной</w:t>
      </w:r>
    </w:p>
    <w:p w:rsidR="00BB514D" w:rsidRDefault="00BB514D">
      <w:pPr>
        <w:pStyle w:val="ConsPlusTitle"/>
        <w:jc w:val="center"/>
      </w:pPr>
      <w:r>
        <w:t>услуги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Normal"/>
        <w:ind w:firstLine="540"/>
        <w:jc w:val="both"/>
      </w:pPr>
      <w:r>
        <w:t>22. Предоставление государственной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 Помещения для предоставления государственной услуги размещаются на нижних этажах зданий, оборудованных отдельным входом, или в отдельно стоящих зданиях.</w:t>
      </w:r>
    </w:p>
    <w:p w:rsidR="00BB514D" w:rsidRDefault="00BB514D">
      <w:pPr>
        <w:pStyle w:val="ConsPlusNormal"/>
        <w:jc w:val="both"/>
      </w:pPr>
      <w:r>
        <w:t xml:space="preserve">(п. 22 в ред. </w:t>
      </w:r>
      <w:hyperlink r:id="rId39" w:history="1">
        <w:r>
          <w:rPr>
            <w:color w:val="0000FF"/>
          </w:rPr>
          <w:t>Приказа</w:t>
        </w:r>
      </w:hyperlink>
      <w:r>
        <w:t xml:space="preserve"> Минтруда Пензенской обл. от 24.10.2019 N 499-ОС)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23. На территории, прилегающей к месторасположению центра занятости населения, выделяется не менее 10 процентов мест (но не 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детей-инвалидов. На граждан из числа инвалидов III группы распространяются нормы настоящего абзаца в порядке, определяемом Правительством Российской Федерации.</w:t>
      </w:r>
    </w:p>
    <w:p w:rsidR="00BB514D" w:rsidRDefault="00BB514D">
      <w:pPr>
        <w:pStyle w:val="ConsPlusNormal"/>
        <w:jc w:val="both"/>
      </w:pPr>
      <w:r>
        <w:t xml:space="preserve">(в ред. </w:t>
      </w:r>
      <w:hyperlink r:id="rId40" w:history="1">
        <w:r>
          <w:rPr>
            <w:color w:val="0000FF"/>
          </w:rPr>
          <w:t>Приказа</w:t>
        </w:r>
      </w:hyperlink>
      <w:r>
        <w:t xml:space="preserve"> Минтруда Пензенской обл. от 24.10.2019 N 499-ОС)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Вход и выход из помещения для предоставления государственной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Вход и выход из помещения для предоставления государственной услуги оборудуются соответствующими указателями с автономными источниками бесперебойного питания.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23.1. Прием получателей государственной услуги осуществляется в специально выделенных для этих целей помещениях и залах обслуживания (информационных залах) - местах предоставления государственной услуги.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23.2. В помещениях для предоставления государственной услуги на видном месте располагаются схемы размещения средств пожаротушения и путей эвакуации посетителей и сотрудников центра занятости населения.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информации, знаками, выполненными рельефно-точечным шрифтом Брайля, допуск сурдопереводчика и тифлосурдопереводчика.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23.3. Сотрудники центра занятости населения, предоставляющие услуги населению, оказывают помощь инвалидам в преодолении барьеров, мешающих получению ими услуг наравне с другими лицами.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24. Помещение для предоставления государственной услуги обеспечивается необходимыми для предоставления государственной услуги оборудованием (компьютеры, средства электронно-вычислительной техники, средства связи, включая Интернет, оргтехника, аудио- и видеотехника), канцелярскими принадлежностями, информационными и методическими материалами, а также стульями и столами, системами кондиционирования (охлаждения и нагревания) воздуха, средствами пожаротушения и оповещения о возникновении чрезвычайной ситуации.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24.1. В местах предоставления государственной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lastRenderedPageBreak/>
        <w:t>25. Рабочее место сотрудника центра занятости населения оснащается настенной вывеской или настольной табличкой с указанием фамилии, имени, отчества и должности. Рабочие места оборудуются средствами сигнализации (стационарными "тревожными кнопками" или переносными многофункциональными брелоками-коммуникаторами).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26. Сотрудники центра занятости населения обеспечиваются личными нагрудными карточками (бейджами) с указанием фамилии, имени, отчества и должности.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Title"/>
        <w:jc w:val="center"/>
        <w:outlineLvl w:val="2"/>
      </w:pPr>
      <w:r>
        <w:t>Показатели доступности и качества предоставления</w:t>
      </w:r>
    </w:p>
    <w:p w:rsidR="00BB514D" w:rsidRDefault="00BB514D">
      <w:pPr>
        <w:pStyle w:val="ConsPlusTitle"/>
        <w:jc w:val="center"/>
      </w:pPr>
      <w:r>
        <w:t>государственной услуги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Normal"/>
        <w:ind w:firstLine="540"/>
        <w:jc w:val="both"/>
      </w:pPr>
      <w:r>
        <w:t>27. Доля безработных граждан, получивших государственную услугу по социальной адаптации безработных граждан, в общей численности безработных граждан, обратившихся за предоставлением государственной услуги.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28. Доля безработных граждан, удовлетворенных качеством предоставления государственной услуги, в численности получивших государственную услугу безработных граждан.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Title"/>
        <w:jc w:val="center"/>
        <w:outlineLvl w:val="2"/>
      </w:pPr>
      <w:r>
        <w:t>Иные требования, в том числе учитывающие особенности</w:t>
      </w:r>
    </w:p>
    <w:p w:rsidR="00BB514D" w:rsidRDefault="00BB514D">
      <w:pPr>
        <w:pStyle w:val="ConsPlusTitle"/>
        <w:jc w:val="center"/>
      </w:pPr>
      <w:r>
        <w:t>предоставления государственной услуги в МФЦ и особенности</w:t>
      </w:r>
    </w:p>
    <w:p w:rsidR="00BB514D" w:rsidRDefault="00BB514D">
      <w:pPr>
        <w:pStyle w:val="ConsPlusTitle"/>
        <w:jc w:val="center"/>
      </w:pPr>
      <w:r>
        <w:t>предоставления государственной услуги электронной форме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Normal"/>
        <w:ind w:firstLine="540"/>
        <w:jc w:val="both"/>
      </w:pPr>
      <w:r>
        <w:t>Государственная услуга в электронной форме не предоставляется.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При обращении безработных граждан в МФЦ обеспечивается передача заявления в государственное учреждение службы занятости населения в порядке и сроки, установленные соглашением о взаимодействии между МФЦ и государственным учреждением службы занятости населения, но не позднее следующего рабочего дня со дня регистрации заявления.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Title"/>
        <w:jc w:val="center"/>
        <w:outlineLvl w:val="1"/>
      </w:pPr>
      <w:r>
        <w:t>III. Состав, последовательность и сроки выполнения</w:t>
      </w:r>
    </w:p>
    <w:p w:rsidR="00BB514D" w:rsidRDefault="00BB514D">
      <w:pPr>
        <w:pStyle w:val="ConsPlusTitle"/>
        <w:jc w:val="center"/>
      </w:pPr>
      <w:r>
        <w:t>административных процедур, требований к порядку их</w:t>
      </w:r>
    </w:p>
    <w:p w:rsidR="00BB514D" w:rsidRDefault="00BB514D">
      <w:pPr>
        <w:pStyle w:val="ConsPlusTitle"/>
        <w:jc w:val="center"/>
      </w:pPr>
      <w:r>
        <w:t>выполнения, включая особенности выполнения административных</w:t>
      </w:r>
    </w:p>
    <w:p w:rsidR="00BB514D" w:rsidRDefault="00BB514D">
      <w:pPr>
        <w:pStyle w:val="ConsPlusTitle"/>
        <w:jc w:val="center"/>
      </w:pPr>
      <w:r>
        <w:t>процедур в электронной форме, в том числе с использованием</w:t>
      </w:r>
    </w:p>
    <w:p w:rsidR="00BB514D" w:rsidRDefault="00BB514D">
      <w:pPr>
        <w:pStyle w:val="ConsPlusTitle"/>
        <w:jc w:val="center"/>
      </w:pPr>
      <w:r>
        <w:t>системы межведомственного электронного взаимодействия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Title"/>
        <w:jc w:val="center"/>
        <w:outlineLvl w:val="2"/>
      </w:pPr>
      <w:r>
        <w:t>Состав, последовательность административных процедур</w:t>
      </w:r>
    </w:p>
    <w:p w:rsidR="00BB514D" w:rsidRDefault="00BB514D">
      <w:pPr>
        <w:pStyle w:val="ConsPlusTitle"/>
        <w:jc w:val="center"/>
      </w:pPr>
      <w:r>
        <w:t>(действий) при предоставлении государственной услуги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Normal"/>
        <w:ind w:firstLine="540"/>
        <w:jc w:val="both"/>
      </w:pPr>
      <w:r>
        <w:t>29. Государственная услуга включает следующие административные процедуры (действия):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1) анализ сведений о безработном гражданине, содержащихся в регистре получателей государственных услуг в сфере занятости населения;</w:t>
      </w:r>
    </w:p>
    <w:p w:rsidR="00BB514D" w:rsidRDefault="00BB514D">
      <w:pPr>
        <w:pStyle w:val="ConsPlusNormal"/>
        <w:spacing w:before="220"/>
        <w:ind w:firstLine="540"/>
        <w:jc w:val="both"/>
      </w:pPr>
      <w:bookmarkStart w:id="3" w:name="P221"/>
      <w:bookmarkEnd w:id="3"/>
      <w:r>
        <w:t>2) информирование безработного гражданина о порядке предоставления государственной услуги, формах и графике ее предоставления, направлениях социальной адаптации;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3) предложение безработному гражданину пройти тестирование (анкетирование) по методикам, используемым при социальной адаптации безработных граждан, выбрать способ тестирования (с использованием соответствующего программного обеспечения или в письменной форме (путем заполнения бланков тестов, анкет)) и форму предоставления государственной услуги (групповая или индивидуальная);</w:t>
      </w:r>
    </w:p>
    <w:p w:rsidR="00BB514D" w:rsidRDefault="00BB514D">
      <w:pPr>
        <w:pStyle w:val="ConsPlusNormal"/>
        <w:spacing w:before="220"/>
        <w:ind w:firstLine="540"/>
        <w:jc w:val="both"/>
      </w:pPr>
      <w:bookmarkStart w:id="4" w:name="P223"/>
      <w:bookmarkEnd w:id="4"/>
      <w:r>
        <w:t>4) проведение тестирования (анкетирования) по методикам с учетом выбора безработным гражданином формы его проведения;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lastRenderedPageBreak/>
        <w:t>5) обработка материалов тестирования (анкетирования) безработного гражданина, анализ результатов тестирования (анкетирования) и формирование тематики и планов проведения занятий по социальной адаптации;</w:t>
      </w:r>
    </w:p>
    <w:p w:rsidR="00BB514D" w:rsidRDefault="00BB514D">
      <w:pPr>
        <w:pStyle w:val="ConsPlusNormal"/>
        <w:spacing w:before="220"/>
        <w:ind w:firstLine="540"/>
        <w:jc w:val="both"/>
      </w:pPr>
      <w:bookmarkStart w:id="5" w:name="P225"/>
      <w:bookmarkEnd w:id="5"/>
      <w:r>
        <w:t>6) обсуждение с безработным гражданином результатов тестирования (анкетирования) и выявление основных причин, по которым гражданин испытывает трудности в поиске подходящей работы и трудоустройстве;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7) согласование с безработным гражданином направлений социальной адаптации, включая план проведения занятий по социальной адаптации с учетом выявленных проблем, индивидуальных особенностей и ограничений жизнедеятельности безработного гражданина и выбранной им формы предоставления государственной услуги;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8) обучение безработного гражданина методам и способам поиска работы, технологии поиска работы, обсуждение оптимальных действий при поиске подходящей работы и трудоустройстве;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 xml:space="preserve">9) обучение безработного гражданина технологии составления индивидуального </w:t>
      </w:r>
      <w:hyperlink w:anchor="P945" w:history="1">
        <w:r>
          <w:rPr>
            <w:color w:val="0000FF"/>
          </w:rPr>
          <w:t>плана</w:t>
        </w:r>
      </w:hyperlink>
      <w:r>
        <w:t xml:space="preserve"> (Приложение N 4) самостоятельного поиска работы с указанием мероприятий по поиску работы, их целей и результатов;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10) обсуждение индивидуальных планов самостоятельного поиска работы, выработка рекомендаций по их совершенствованию, а также по самостоятельному поиску подходящей работы;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11) обучение безработного гражданина технологии составления резюме, составление резюме, обсуждение резюме и направление его работодателю (с согласия безработного гражданина);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12) обучение безработного гражданина методике проведения переговоров с работодателем по вопросам трудоустройства посредством телефонной или видеосвязи с использованием сети Интернет, а также при личном обращении;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13) проведение тренинга (видеотренинга с согласия безработного гражданина) по собеседованию с работодателем и обсуждение его результатов;</w:t>
      </w:r>
    </w:p>
    <w:p w:rsidR="00BB514D" w:rsidRDefault="00BB514D">
      <w:pPr>
        <w:pStyle w:val="ConsPlusNormal"/>
        <w:spacing w:before="220"/>
        <w:ind w:firstLine="540"/>
        <w:jc w:val="both"/>
      </w:pPr>
      <w:bookmarkStart w:id="6" w:name="P233"/>
      <w:bookmarkEnd w:id="6"/>
      <w:r>
        <w:t>14) организация проведения собеседования с работодателем посредством телефонной или видеосвязи с использованием сети Интернет, а также при личном обращении в случае участия в занятии по социальной адаптации работодателя и обсуждение результатов собеседования;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15) подготовка рекомендаций по совершенствованию навыков делового общения и проведения собеседований с работодателем;</w:t>
      </w:r>
    </w:p>
    <w:p w:rsidR="00BB514D" w:rsidRDefault="00BB514D">
      <w:pPr>
        <w:pStyle w:val="ConsPlusNormal"/>
        <w:spacing w:before="220"/>
        <w:ind w:firstLine="540"/>
        <w:jc w:val="both"/>
      </w:pPr>
      <w:bookmarkStart w:id="7" w:name="P235"/>
      <w:bookmarkEnd w:id="7"/>
      <w:r>
        <w:t>16) обсуждение вопросов формирования делового имиджа, обучение методам самопрезентации;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17) подготовка рекомендаций по совершенствованию безработным гражданином навыков самопрезентации;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18) обсуждение вопросов, связанных с подготовкой к выходу на новую работу, адаптацией в коллективе, закреплением на новом рабочем месте и планированием карьеры, выполнением профессиональных обязанностей;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19) оценка степени усвоения информации и приобретения навыков в конце каждого занятия по социальной адаптации;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lastRenderedPageBreak/>
        <w:t>20) проведение тестирования (анкетирования) безработного гражданина по окончании занятий по социальной адаптации, обработка результатов тестирования (анкетирования);</w:t>
      </w:r>
    </w:p>
    <w:p w:rsidR="00BB514D" w:rsidRDefault="00BB514D">
      <w:pPr>
        <w:pStyle w:val="ConsPlusNormal"/>
        <w:spacing w:before="220"/>
        <w:ind w:firstLine="540"/>
        <w:jc w:val="both"/>
      </w:pPr>
      <w:bookmarkStart w:id="8" w:name="P240"/>
      <w:bookmarkEnd w:id="8"/>
      <w:r>
        <w:t>21) обсуждение с безработным гражданином вопросов, которые носят индивидуальный (личный) характер, в том числе в индивидуальном порядке;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22) подготовка рекомендаций безработному гражданину по поиску работы, составлению резюме, проведению деловой беседы с работодателем, самопрезентации, формированию активной жизненной позиции в виде заключения о предоставлении государственной услуги;</w:t>
      </w:r>
    </w:p>
    <w:p w:rsidR="00BB514D" w:rsidRDefault="00BB514D">
      <w:pPr>
        <w:pStyle w:val="ConsPlusNormal"/>
        <w:spacing w:before="220"/>
        <w:ind w:firstLine="540"/>
        <w:jc w:val="both"/>
      </w:pPr>
      <w:bookmarkStart w:id="9" w:name="P242"/>
      <w:bookmarkEnd w:id="9"/>
      <w:r>
        <w:t xml:space="preserve">23) выдача </w:t>
      </w:r>
      <w:hyperlink w:anchor="P907" w:history="1">
        <w:r>
          <w:rPr>
            <w:color w:val="0000FF"/>
          </w:rPr>
          <w:t>заключения</w:t>
        </w:r>
      </w:hyperlink>
      <w:r>
        <w:t xml:space="preserve"> о предоставлении государственной услуги безработному гражданину (Приложение N 3), приобщение к личному делу получателя государственных услуг второго экземпляра заключения о предоставлении государственной услуги;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24) внесение результатов выполнения административных процедур (действий) в регистр получателей государственных услуг в сфере занятости населения.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25) исправление допущенных опечаток и ошибок в выданных в результате предоставления государственной услуги документах.</w:t>
      </w:r>
    </w:p>
    <w:p w:rsidR="00BB514D" w:rsidRDefault="00BB514D">
      <w:pPr>
        <w:pStyle w:val="ConsPlusNormal"/>
        <w:jc w:val="both"/>
      </w:pPr>
      <w:r>
        <w:t xml:space="preserve">(пп. 25 введен </w:t>
      </w:r>
      <w:hyperlink r:id="rId41" w:history="1">
        <w:r>
          <w:rPr>
            <w:color w:val="0000FF"/>
          </w:rPr>
          <w:t>Приказом</w:t>
        </w:r>
      </w:hyperlink>
      <w:r>
        <w:t xml:space="preserve"> Минтруда Пензенской обл. от 31.05.2019 N 248-ОС)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Title"/>
        <w:jc w:val="center"/>
        <w:outlineLvl w:val="2"/>
      </w:pPr>
      <w:r>
        <w:t>Анализ сведений о безработном гражданине, содержащихся в</w:t>
      </w:r>
    </w:p>
    <w:p w:rsidR="00BB514D" w:rsidRDefault="00BB514D">
      <w:pPr>
        <w:pStyle w:val="ConsPlusTitle"/>
        <w:jc w:val="center"/>
      </w:pPr>
      <w:r>
        <w:t>регистре получателей государственных услуг в сфере занятости</w:t>
      </w:r>
    </w:p>
    <w:p w:rsidR="00BB514D" w:rsidRDefault="00BB514D">
      <w:pPr>
        <w:pStyle w:val="ConsPlusTitle"/>
        <w:jc w:val="center"/>
      </w:pPr>
      <w:r>
        <w:t>населения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Title"/>
        <w:jc w:val="center"/>
        <w:outlineLvl w:val="3"/>
      </w:pPr>
      <w:r>
        <w:t>Основания для начала административной процедуры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Normal"/>
        <w:ind w:firstLine="540"/>
        <w:jc w:val="both"/>
      </w:pPr>
      <w:r>
        <w:t>30. Основанием для начала административной процедуры является личное обращение безработного гражданина, заполнившего форму бланка заявления или выразившего письменное согласие с предложением работника центра занятости населения, осуществляющего функцию по содействию в поиске подходящей работы, о предоставлении государственной услуги.</w:t>
      </w:r>
    </w:p>
    <w:p w:rsidR="00BB514D" w:rsidRDefault="00BB514D">
      <w:pPr>
        <w:pStyle w:val="ConsPlusNormal"/>
        <w:jc w:val="both"/>
      </w:pPr>
      <w:r>
        <w:t xml:space="preserve">(в ред. </w:t>
      </w:r>
      <w:hyperlink r:id="rId42" w:history="1">
        <w:r>
          <w:rPr>
            <w:color w:val="0000FF"/>
          </w:rPr>
          <w:t>Приказа</w:t>
        </w:r>
      </w:hyperlink>
      <w:r>
        <w:t xml:space="preserve"> Минтруда Пензенской обл. от 31.08.2015 N 334-ОС)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 xml:space="preserve">Граждане, обратившиеся за предоставлением государственной услуги, представляют документы, установленные </w:t>
      </w:r>
      <w:hyperlink w:anchor="P86" w:history="1">
        <w:r>
          <w:rPr>
            <w:color w:val="0000FF"/>
          </w:rPr>
          <w:t>пунктом 12</w:t>
        </w:r>
      </w:hyperlink>
      <w:r>
        <w:t xml:space="preserve"> настоящего Административного регламента.</w:t>
      </w:r>
    </w:p>
    <w:p w:rsidR="00BB514D" w:rsidRDefault="00BB514D">
      <w:pPr>
        <w:pStyle w:val="ConsPlusNormal"/>
        <w:jc w:val="both"/>
      </w:pPr>
      <w:r>
        <w:t xml:space="preserve">(в ред. </w:t>
      </w:r>
      <w:hyperlink r:id="rId43" w:history="1">
        <w:r>
          <w:rPr>
            <w:color w:val="0000FF"/>
          </w:rPr>
          <w:t>Приказа</w:t>
        </w:r>
      </w:hyperlink>
      <w:r>
        <w:t xml:space="preserve"> Минтруда Пензенской обл. от 22.08.2014 N 428-ОС)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Работник центра занятости населения, осуществляющий функцию по предоставлению государственной услуги, проверяет наличие документов, установленных настоящим Административным регламентом.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На основании представленных документов работник центра занятости населения, осуществляющий функцию по предоставлению государственной услуги, принимает решение о предоставлении или отказе в предоставлении государственной услуги в соответствии с основанием, установленным Административным регламентом.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Работник центра занятости населения, осуществляющий функцию по предоставлению государственной услуги, информирует гражданина о принятом решении.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В случае отказа в предоставлении государственной услуги работник центра занятости населения, осуществляющий функцию по предоставлению государственной услуги, разъясняет причины, основание отказа, порядок предоставления государственной услуги.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В случае несогласия с принятым решением он вправе обжаловать действия работника центра занятости населения, осуществляющего функцию по предоставлению государственной услуги, в установленном порядке.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Title"/>
        <w:jc w:val="center"/>
        <w:outlineLvl w:val="3"/>
      </w:pPr>
      <w:r>
        <w:t>Результат административной процедуры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Normal"/>
        <w:ind w:firstLine="540"/>
        <w:jc w:val="both"/>
      </w:pPr>
      <w:r>
        <w:t>31. Результатом административной процедуры является информирование безработного гражданина о порядке предоставления государственной услуги.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32. Продолжительность выполнения работником центра занятости населения, осуществляющего функцию по предоставлению государственной услуги административных действий, составляет не более 20 мин.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Title"/>
        <w:jc w:val="center"/>
        <w:outlineLvl w:val="2"/>
      </w:pPr>
      <w:r>
        <w:t>Информирование безработного гражданина о порядке</w:t>
      </w:r>
    </w:p>
    <w:p w:rsidR="00BB514D" w:rsidRDefault="00BB514D">
      <w:pPr>
        <w:pStyle w:val="ConsPlusTitle"/>
        <w:jc w:val="center"/>
      </w:pPr>
      <w:r>
        <w:t>предоставления государственной услуги, формах и графике ее</w:t>
      </w:r>
    </w:p>
    <w:p w:rsidR="00BB514D" w:rsidRDefault="00BB514D">
      <w:pPr>
        <w:pStyle w:val="ConsPlusTitle"/>
        <w:jc w:val="center"/>
      </w:pPr>
      <w:r>
        <w:t>предоставления, направлениях социальной адаптации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Title"/>
        <w:jc w:val="center"/>
        <w:outlineLvl w:val="3"/>
      </w:pPr>
      <w:r>
        <w:t>Основания для начала административной процедуры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Normal"/>
        <w:ind w:firstLine="540"/>
        <w:jc w:val="both"/>
      </w:pPr>
      <w:r>
        <w:t>33. Основанием для начала административной процедуры является анализ сведений о безработном гражданине.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Работник центра занятости населения, осуществляющий функцию по предоставлению государственной услуги, информирует гражданина, в отношении которого принято решение о предоставлении государственной услуги, о положении на рынке труда, перечне профессий (специальностей), востребованных на рынке труда, потребности в квалифицированных работниках.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Работник центра занятости населения, осуществляющий функцию по предоставлению государственной услуги, информирует гражданина об условиях и порядке прохождения профессионального обучения по направлению центра занятости населения, поиска подходящей работы и участия в оплачиваемых общественных работах или временном трудоустройстве, возможностях трудоустройства в другой местности.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Title"/>
        <w:jc w:val="center"/>
        <w:outlineLvl w:val="3"/>
      </w:pPr>
      <w:r>
        <w:t>Результат административной процедуры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Normal"/>
        <w:ind w:firstLine="540"/>
        <w:jc w:val="both"/>
      </w:pPr>
      <w:r>
        <w:t>34. Результатом административной процедуры является предложение безработному гражданину пройти тестирование (анкетирование) по методикам, используемым при социальной адаптации безработных граждан, выбрать способ тестирования (с использованием соответствующего программного обеспечения или в письменной форме (путем заполнения бланков тестов, анкет)) и форму предоставления государственной услуги (групповая или индивидуальная).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35. Продолжительность выполнения работником центра занятости населения, осуществляющего функцию по предоставлению государственной услуги административных действий, составляет не более 20 мин.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Title"/>
        <w:jc w:val="center"/>
        <w:outlineLvl w:val="2"/>
      </w:pPr>
      <w:r>
        <w:t>Предложение безработному гражданину пройти тестирование</w:t>
      </w:r>
    </w:p>
    <w:p w:rsidR="00BB514D" w:rsidRDefault="00BB514D">
      <w:pPr>
        <w:pStyle w:val="ConsPlusTitle"/>
        <w:jc w:val="center"/>
      </w:pPr>
      <w:r>
        <w:t>(анкетирование) по методикам, используемым при социальной</w:t>
      </w:r>
    </w:p>
    <w:p w:rsidR="00BB514D" w:rsidRDefault="00BB514D">
      <w:pPr>
        <w:pStyle w:val="ConsPlusTitle"/>
        <w:jc w:val="center"/>
      </w:pPr>
      <w:r>
        <w:t>адаптации безработных граждан, выбрать способ тестирования</w:t>
      </w:r>
    </w:p>
    <w:p w:rsidR="00BB514D" w:rsidRDefault="00BB514D">
      <w:pPr>
        <w:pStyle w:val="ConsPlusTitle"/>
        <w:jc w:val="center"/>
      </w:pPr>
      <w:r>
        <w:t>(с использованием соответствующего программного обеспечения</w:t>
      </w:r>
    </w:p>
    <w:p w:rsidR="00BB514D" w:rsidRDefault="00BB514D">
      <w:pPr>
        <w:pStyle w:val="ConsPlusTitle"/>
        <w:jc w:val="center"/>
      </w:pPr>
      <w:r>
        <w:t>или в письменной форме (путем заполнения бланков тестов,</w:t>
      </w:r>
    </w:p>
    <w:p w:rsidR="00BB514D" w:rsidRDefault="00BB514D">
      <w:pPr>
        <w:pStyle w:val="ConsPlusTitle"/>
        <w:jc w:val="center"/>
      </w:pPr>
      <w:r>
        <w:t>анкет)) и форму предоставления государственной услуги</w:t>
      </w:r>
    </w:p>
    <w:p w:rsidR="00BB514D" w:rsidRDefault="00BB514D">
      <w:pPr>
        <w:pStyle w:val="ConsPlusTitle"/>
        <w:jc w:val="center"/>
      </w:pPr>
      <w:r>
        <w:t>(групповая или индивидуальная)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Title"/>
        <w:jc w:val="center"/>
        <w:outlineLvl w:val="3"/>
      </w:pPr>
      <w:r>
        <w:t>Основания для начала административной процедуры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Normal"/>
        <w:ind w:firstLine="540"/>
        <w:jc w:val="both"/>
      </w:pPr>
      <w:r>
        <w:lastRenderedPageBreak/>
        <w:t>36. Основанием для начала административной процедуры является информирование безработного гражданина о порядке предоставления государственной услуги, формах и графике ее предоставления, направлениях социальной адаптации.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Работник центра занятости населения, осуществляющий функцию по предоставлению государственной услуги, проводит в установленном порядке тестирование (анкетирование) безработных граждан в целях определения направлений социальной адаптации граждан, выясняет причины, по которым гражданин испытывает трудности в поиске подходящей работы и трудоустройстве, не имеет опыта работы или утратил способность к выполнению работы по прежней профессии (специальности).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Title"/>
        <w:jc w:val="center"/>
        <w:outlineLvl w:val="3"/>
      </w:pPr>
      <w:r>
        <w:t>Результат административной процедуры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Normal"/>
        <w:ind w:firstLine="540"/>
        <w:jc w:val="both"/>
      </w:pPr>
      <w:r>
        <w:t>37. Результатом административной процедуры является выявление причин, по которым гражданин испытывает трудности в поиске подходящей работы и трудоустройстве, не имеет опыта работы или утратил способность к выполнению работы по прежней профессии (специальности).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38. Продолжительность выполнения работником центра занятости населения, осуществляющего функцию по предоставлению государственной услуги административных действий, составляет не более 20 мин.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Title"/>
        <w:jc w:val="center"/>
        <w:outlineLvl w:val="2"/>
      </w:pPr>
      <w:r>
        <w:t>Проведение тестирования (анкетирования) с учетом выбора</w:t>
      </w:r>
    </w:p>
    <w:p w:rsidR="00BB514D" w:rsidRDefault="00BB514D">
      <w:pPr>
        <w:pStyle w:val="ConsPlusTitle"/>
        <w:jc w:val="center"/>
      </w:pPr>
      <w:r>
        <w:t>безработным гражданином формы его проведения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Title"/>
        <w:jc w:val="center"/>
        <w:outlineLvl w:val="3"/>
      </w:pPr>
      <w:r>
        <w:t>Основания для начала административной процедуры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Normal"/>
        <w:ind w:firstLine="540"/>
        <w:jc w:val="both"/>
      </w:pPr>
      <w:r>
        <w:t>39. Основанием для начала административной процедуры является предложение безработному гражданину пройти тестирование (анкетирование), выбрать способ тестирования (с использованием соответствующего программного обеспечения или в письменной форме (путем заполнения бланков тестов, анкет)) и форму предоставления государственной услуги (групповая или индивидуальная).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Работник центра занятости населения, осуществляющий функцию по предоставлению государственной услуги, проводит в установленном порядке тестирование (анкетирование) безработных граждан в целях определения направлений социальной адаптации граждан, выясняет причины, по которым гражданин испытывает трудности в поиске подходящей работы и трудоустройстве, не имеет опыта работы или утратил способность к выполнению работы по прежней профессии (специальности).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Title"/>
        <w:jc w:val="center"/>
        <w:outlineLvl w:val="3"/>
      </w:pPr>
      <w:r>
        <w:t>Результат административной процедуры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Normal"/>
        <w:ind w:firstLine="540"/>
        <w:jc w:val="both"/>
      </w:pPr>
      <w:r>
        <w:t>40. Результатом административной процедуры является обработка материалов тестирования (анкетирования).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41. Продолжительность выполнения работником центра занятости населения, осуществляющего функцию по предоставлению государственной услуги административных действий, составляет не более 20 мин.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Title"/>
        <w:jc w:val="center"/>
        <w:outlineLvl w:val="2"/>
      </w:pPr>
      <w:r>
        <w:t>Обработка материалов тестирования (анкетирования)</w:t>
      </w:r>
    </w:p>
    <w:p w:rsidR="00BB514D" w:rsidRDefault="00BB514D">
      <w:pPr>
        <w:pStyle w:val="ConsPlusTitle"/>
        <w:jc w:val="center"/>
      </w:pPr>
      <w:r>
        <w:t>безработного гражданина, анализ результатов тестирования</w:t>
      </w:r>
    </w:p>
    <w:p w:rsidR="00BB514D" w:rsidRDefault="00BB514D">
      <w:pPr>
        <w:pStyle w:val="ConsPlusTitle"/>
        <w:jc w:val="center"/>
      </w:pPr>
      <w:r>
        <w:t>(анкетирования) и формирование тематики и планов проведения</w:t>
      </w:r>
    </w:p>
    <w:p w:rsidR="00BB514D" w:rsidRDefault="00BB514D">
      <w:pPr>
        <w:pStyle w:val="ConsPlusTitle"/>
        <w:jc w:val="center"/>
      </w:pPr>
      <w:r>
        <w:t>занятий по социальной адаптации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Title"/>
        <w:jc w:val="center"/>
        <w:outlineLvl w:val="3"/>
      </w:pPr>
      <w:r>
        <w:lastRenderedPageBreak/>
        <w:t>Основания для начала административной процедуры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Normal"/>
        <w:ind w:firstLine="540"/>
        <w:jc w:val="both"/>
      </w:pPr>
      <w:r>
        <w:t>42. Основанием для начала административной процедуры является проведение тестирования (анкетирования) с учетом выбора безработным гражданином формы его проведения.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Работник центра занятости населения, осуществляющий функцию по предоставлению государственной услуги, проводит обработку материалов тестирования (анкетирования) получателя государственной услуги.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Title"/>
        <w:jc w:val="center"/>
        <w:outlineLvl w:val="3"/>
      </w:pPr>
      <w:r>
        <w:t>Результат административной процедуры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Normal"/>
        <w:ind w:firstLine="540"/>
        <w:jc w:val="both"/>
      </w:pPr>
      <w:r>
        <w:t>43. Результатом административной процедуры является обсуждение с безработным гражданином результатов тестирования (анкетирования) и выявление основных причин, по которым гражданин испытывает трудности в поиске подходящей работы и трудоустройстве.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44. Продолжительность выполнения работником центра занятости населения, осуществляющего функцию по предоставлению государственной услуги административных действий, составляет не более 20 мин.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Title"/>
        <w:jc w:val="center"/>
        <w:outlineLvl w:val="2"/>
      </w:pPr>
      <w:r>
        <w:t>Обсуждение с безработным гражданином результатов</w:t>
      </w:r>
    </w:p>
    <w:p w:rsidR="00BB514D" w:rsidRDefault="00BB514D">
      <w:pPr>
        <w:pStyle w:val="ConsPlusTitle"/>
        <w:jc w:val="center"/>
      </w:pPr>
      <w:r>
        <w:t>тестирования (анкетирования) и выявление основных причин,</w:t>
      </w:r>
    </w:p>
    <w:p w:rsidR="00BB514D" w:rsidRDefault="00BB514D">
      <w:pPr>
        <w:pStyle w:val="ConsPlusTitle"/>
        <w:jc w:val="center"/>
      </w:pPr>
      <w:r>
        <w:t>по которым гражданин испытывает трудности в поиске</w:t>
      </w:r>
    </w:p>
    <w:p w:rsidR="00BB514D" w:rsidRDefault="00BB514D">
      <w:pPr>
        <w:pStyle w:val="ConsPlusTitle"/>
        <w:jc w:val="center"/>
      </w:pPr>
      <w:r>
        <w:t>подходящей работы и трудоустройстве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Title"/>
        <w:jc w:val="center"/>
        <w:outlineLvl w:val="3"/>
      </w:pPr>
      <w:r>
        <w:t>Основания для начала административной процедуры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Normal"/>
        <w:ind w:firstLine="540"/>
        <w:jc w:val="both"/>
      </w:pPr>
      <w:r>
        <w:t>45. Основанием для начала административной процедуры является обработка материалов тестирования (анкетирования) безработного гражданина, анализ результатов тестирования (анкетирования) и формирование тематики и планов проведения занятий по социальной адаптации.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Работник центра занятости населения, осуществляющий функцию по предоставлению государственной услуги, предлагает обсудить результаты тестирования. После получения согласия от получателей государственной услуги, работник центра занятости обсуждает с безработными гражданами результаты тестирования (анкетирования) и выявляет основные причины, по которым гражданин испытывает трудности в поиске подходящей работы.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Title"/>
        <w:jc w:val="center"/>
        <w:outlineLvl w:val="3"/>
      </w:pPr>
      <w:r>
        <w:t>Результат административной процедуры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Normal"/>
        <w:ind w:firstLine="540"/>
        <w:jc w:val="both"/>
      </w:pPr>
      <w:r>
        <w:t>46. Результатом административной процедуры является согласование с безработным гражданином направлений социальной адаптации, включая план проведения занятий по социальной адаптации с учетом выявленных проблем, индивидуальных особенностей.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47. Продолжительность выполнения работником центра занятости населения, осуществляющего функцию по предоставлению государственной услуги административных действий, составляет не более 20 мин.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Title"/>
        <w:jc w:val="center"/>
        <w:outlineLvl w:val="2"/>
      </w:pPr>
      <w:r>
        <w:t>Согласование с безработным гражданином направлений</w:t>
      </w:r>
    </w:p>
    <w:p w:rsidR="00BB514D" w:rsidRDefault="00BB514D">
      <w:pPr>
        <w:pStyle w:val="ConsPlusTitle"/>
        <w:jc w:val="center"/>
      </w:pPr>
      <w:r>
        <w:t>социальной адаптации, включая план проведения занятий</w:t>
      </w:r>
    </w:p>
    <w:p w:rsidR="00BB514D" w:rsidRDefault="00BB514D">
      <w:pPr>
        <w:pStyle w:val="ConsPlusTitle"/>
        <w:jc w:val="center"/>
      </w:pPr>
      <w:r>
        <w:t>по социальной адаптации с учетом выявленных проблем,</w:t>
      </w:r>
    </w:p>
    <w:p w:rsidR="00BB514D" w:rsidRDefault="00BB514D">
      <w:pPr>
        <w:pStyle w:val="ConsPlusTitle"/>
        <w:jc w:val="center"/>
      </w:pPr>
      <w:r>
        <w:t>индивидуальных особенностей и ограничений жизнедеятельности</w:t>
      </w:r>
    </w:p>
    <w:p w:rsidR="00BB514D" w:rsidRDefault="00BB514D">
      <w:pPr>
        <w:pStyle w:val="ConsPlusTitle"/>
        <w:jc w:val="center"/>
      </w:pPr>
      <w:r>
        <w:t>безработного гражданина и выбранной им формы предоставления</w:t>
      </w:r>
    </w:p>
    <w:p w:rsidR="00BB514D" w:rsidRDefault="00BB514D">
      <w:pPr>
        <w:pStyle w:val="ConsPlusTitle"/>
        <w:jc w:val="center"/>
      </w:pPr>
      <w:r>
        <w:t>государственной услуги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Title"/>
        <w:jc w:val="center"/>
        <w:outlineLvl w:val="3"/>
      </w:pPr>
      <w:r>
        <w:t>Основания для начала административной процедуры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Normal"/>
        <w:ind w:firstLine="540"/>
        <w:jc w:val="both"/>
      </w:pPr>
      <w:r>
        <w:t>48. Основанием для начала административной процедуры является обсуждение с безработным гражданином результатов тестирования (анкетирования) и выявление основных причин, по которым гражданин испытывает трудности в поиске подходящей работы и трудоустройстве.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Работник центра занятости населения, осуществляющий функцию по предоставлению государственной услуги, согласовывает с безработным гражданином направления социальной адаптации, включая план проведения занятий по социальной адаптации с учетом выявленных проблем, индивидуальных особенностей и выбранной им формы предоставления государственной услуги.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Title"/>
        <w:jc w:val="center"/>
        <w:outlineLvl w:val="3"/>
      </w:pPr>
      <w:r>
        <w:t>Результат административной процедуры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Normal"/>
        <w:ind w:firstLine="540"/>
        <w:jc w:val="both"/>
      </w:pPr>
      <w:r>
        <w:t>49. Результатом административной процедуры является получение навыков, использование методов и способов поиска работы, технологии поиска работы.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50. Продолжительность выполнения работником центра занятости населения, осуществляющего функцию по предоставлению государственной услуги административных действий, составляет не более 20 мин.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Title"/>
        <w:jc w:val="center"/>
        <w:outlineLvl w:val="2"/>
      </w:pPr>
      <w:r>
        <w:t>Обучение безработного гражданина методам и способам поиска</w:t>
      </w:r>
    </w:p>
    <w:p w:rsidR="00BB514D" w:rsidRDefault="00BB514D">
      <w:pPr>
        <w:pStyle w:val="ConsPlusTitle"/>
        <w:jc w:val="center"/>
      </w:pPr>
      <w:r>
        <w:t>работы, технологии поиска работы, обсуждение оптимальных</w:t>
      </w:r>
    </w:p>
    <w:p w:rsidR="00BB514D" w:rsidRDefault="00BB514D">
      <w:pPr>
        <w:pStyle w:val="ConsPlusTitle"/>
        <w:jc w:val="center"/>
      </w:pPr>
      <w:r>
        <w:t>действий при поиске подходящей работы и трудоустройстве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Title"/>
        <w:jc w:val="center"/>
        <w:outlineLvl w:val="3"/>
      </w:pPr>
      <w:r>
        <w:t>Основания для начала административной процедуры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Normal"/>
        <w:ind w:firstLine="540"/>
        <w:jc w:val="both"/>
      </w:pPr>
      <w:r>
        <w:t>51. Основанием для начала административной процедуры является согласование с безработным гражданином направлений социальной адаптации, включая план проведения занятий по социальной адаптации с учетом выявленных проблем, индивидуальных особенностей и ограничений жизнедеятельности безработного гражданина и выбранной им формы предоставления государственной услуги.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Работник центра занятости населения, осуществляющий функцию по предоставлению государственной услуги, знакомит безработных граждан с техникой, методами и способами поиска работы: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с использованием регистра получателей государственных услуг в сфере занятости населения (банки вакансий и работодателей);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с использованием средств массовой информации;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с использованием Интернет-ресурсов;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путем прямого обращения к работодателям;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путем обращения в организации по содействию в трудоустройстве населения;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путем обращения к знакомым;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путем размещения или рассылки резюме;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с использованием других возможных способов.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lastRenderedPageBreak/>
        <w:t>Работник центра занятости населения, осуществляющий функцию по предоставлению государственной услуги, создает условия, при которых формируется состояние психологической безопасности безработных граждан, происходит обмен мнениями среди безработных граждан, обсуждение и поиск путей выхода из сложившихся ситуаций, овладение технологией поиска работы.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Работник центра занятости населения, осуществляющий функцию по предоставлению государственной услуги, выясняет у безработных граждан, какими из возможных методов и способов поиска работы они пользуются и каковы результаты их действий.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Title"/>
        <w:jc w:val="center"/>
        <w:outlineLvl w:val="3"/>
      </w:pPr>
      <w:r>
        <w:t>Результат административной процедуры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Normal"/>
        <w:ind w:firstLine="540"/>
        <w:jc w:val="both"/>
      </w:pPr>
      <w:r>
        <w:t>52. Результатом административной процедуры является обучение безработного гражданина технологии составления индивидуального плана самостоятельного поиска работы с указанием мероприятий по поиску работы, их целей и результатов.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53. Продолжительность выполнения работником центра занятости населения, осуществляющего функцию по предоставлению государственной услуги административных действий, составляет не более 20 мин.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Title"/>
        <w:jc w:val="center"/>
        <w:outlineLvl w:val="2"/>
      </w:pPr>
      <w:r>
        <w:t>Обучение безработного гражданина технологии составления</w:t>
      </w:r>
    </w:p>
    <w:p w:rsidR="00BB514D" w:rsidRDefault="00BB514D">
      <w:pPr>
        <w:pStyle w:val="ConsPlusTitle"/>
        <w:jc w:val="center"/>
      </w:pPr>
      <w:r>
        <w:t xml:space="preserve">индивидуального </w:t>
      </w:r>
      <w:hyperlink w:anchor="P945" w:history="1">
        <w:r>
          <w:rPr>
            <w:color w:val="0000FF"/>
          </w:rPr>
          <w:t>плана</w:t>
        </w:r>
      </w:hyperlink>
      <w:r>
        <w:t xml:space="preserve"> (Приложение N 4) самостоятельного</w:t>
      </w:r>
    </w:p>
    <w:p w:rsidR="00BB514D" w:rsidRDefault="00BB514D">
      <w:pPr>
        <w:pStyle w:val="ConsPlusTitle"/>
        <w:jc w:val="center"/>
      </w:pPr>
      <w:r>
        <w:t>поиска работы с указанием мероприятий по поиску работы,</w:t>
      </w:r>
    </w:p>
    <w:p w:rsidR="00BB514D" w:rsidRDefault="00BB514D">
      <w:pPr>
        <w:pStyle w:val="ConsPlusTitle"/>
        <w:jc w:val="center"/>
      </w:pPr>
      <w:r>
        <w:t>их целей и результатов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Title"/>
        <w:jc w:val="center"/>
        <w:outlineLvl w:val="3"/>
      </w:pPr>
      <w:r>
        <w:t>Основания для начала административной процедуры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Normal"/>
        <w:ind w:firstLine="540"/>
        <w:jc w:val="both"/>
      </w:pPr>
      <w:r>
        <w:t>54. Основанием для начала административной процедуры является обучение безработного гражданина методам и способам поиска работы, технологии поиска работы, обсуждение оптимальных действий при поиске подходящей работы и трудоустройстве.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 xml:space="preserve">Работник центра занятости населения, осуществляющий функцию по предоставлению государственной услуги, предлагает сформировать безработным гражданам индивидуальные планы поиска работы в соответствии с </w:t>
      </w:r>
      <w:hyperlink w:anchor="P945" w:history="1">
        <w:r>
          <w:rPr>
            <w:color w:val="0000FF"/>
          </w:rPr>
          <w:t>Приложением N 4</w:t>
        </w:r>
      </w:hyperlink>
      <w:r>
        <w:t xml:space="preserve"> к настоящему Административному регламенту.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Title"/>
        <w:jc w:val="center"/>
        <w:outlineLvl w:val="3"/>
      </w:pPr>
      <w:r>
        <w:t>Результат административной процедуры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Normal"/>
        <w:ind w:firstLine="540"/>
        <w:jc w:val="both"/>
      </w:pPr>
      <w:r>
        <w:t>55. Результатом административной процедуры является обсуждение индивидуальных планов самостоятельного поиска работы, выработка рекомендаций по их совершенствованию, а также по самостоятельному поиску подходящей работы.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56. Продолжительность выполнения работником центра занятости населения, осуществляющего функцию по предоставлению государственной услуги административных действий, составляет не более 20 мин.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Title"/>
        <w:jc w:val="center"/>
        <w:outlineLvl w:val="2"/>
      </w:pPr>
      <w:r>
        <w:t>Обсуждение индивидуальных планов самостоятельного поиска</w:t>
      </w:r>
    </w:p>
    <w:p w:rsidR="00BB514D" w:rsidRDefault="00BB514D">
      <w:pPr>
        <w:pStyle w:val="ConsPlusTitle"/>
        <w:jc w:val="center"/>
      </w:pPr>
      <w:r>
        <w:t>работы, выработка рекомендаций по их совершенствованию,</w:t>
      </w:r>
    </w:p>
    <w:p w:rsidR="00BB514D" w:rsidRDefault="00BB514D">
      <w:pPr>
        <w:pStyle w:val="ConsPlusTitle"/>
        <w:jc w:val="center"/>
      </w:pPr>
      <w:r>
        <w:t>а также по самостоятельному поиску подходящей работы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Title"/>
        <w:jc w:val="center"/>
        <w:outlineLvl w:val="3"/>
      </w:pPr>
      <w:r>
        <w:t>Основания для начала административной процедуры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Normal"/>
        <w:ind w:firstLine="540"/>
        <w:jc w:val="both"/>
      </w:pPr>
      <w:r>
        <w:t>57. Основанием для административной процедуры является составление индивидуальных планов самостоятельного поиска работы.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lastRenderedPageBreak/>
        <w:t>Работник центра занятости населения, осуществляющий функцию по предоставлению государственной услуги, знакомится с результатами выполнения безработными гражданами заданий, предложенных в ходе первого занятия, и предлагает их обсудить.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В случае согласия безработных граждан с предложением работник центра занятости населения, осуществляющий функцию по предоставлению государственной услуги, проводит обсуждение результатов выполнения заданий, дает рекомендации по вопросам технологии поиска подходящей работы и самопрезентации.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Работник центра занятости населения, осуществляющий функцию по предоставлению государственной услуги, обсуждает с безработными гражданами индивидуальные планы поиска работы и дает рекомендации по их совершенствованию, а также по активизации действий по поиску подходящей работы.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Title"/>
        <w:jc w:val="center"/>
        <w:outlineLvl w:val="3"/>
      </w:pPr>
      <w:r>
        <w:t>Результат административной процедуры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Normal"/>
        <w:ind w:firstLine="540"/>
        <w:jc w:val="both"/>
      </w:pPr>
      <w:r>
        <w:t>58. Результатом административной процедуры является получение навыков составления резюме.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59. Продолжительность выполнения работником центра занятости населения, осуществляющего функцию по предоставлению государственной услуги административных действий, составляет не более 20 мин.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Title"/>
        <w:jc w:val="center"/>
        <w:outlineLvl w:val="2"/>
      </w:pPr>
      <w:r>
        <w:t>Обучение безработного гражданина технологии составления</w:t>
      </w:r>
    </w:p>
    <w:p w:rsidR="00BB514D" w:rsidRDefault="00BB514D">
      <w:pPr>
        <w:pStyle w:val="ConsPlusTitle"/>
        <w:jc w:val="center"/>
      </w:pPr>
      <w:r>
        <w:t>резюме, составление резюме, обсуждение резюме и направление</w:t>
      </w:r>
    </w:p>
    <w:p w:rsidR="00BB514D" w:rsidRDefault="00BB514D">
      <w:pPr>
        <w:pStyle w:val="ConsPlusTitle"/>
        <w:jc w:val="center"/>
      </w:pPr>
      <w:r>
        <w:t>его работодателю (с согласия безработного гражданина)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Title"/>
        <w:jc w:val="center"/>
        <w:outlineLvl w:val="3"/>
      </w:pPr>
      <w:r>
        <w:t>Основания для начала административной процедуры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Normal"/>
        <w:ind w:firstLine="540"/>
        <w:jc w:val="both"/>
      </w:pPr>
      <w:r>
        <w:t>60. Основанием для начала административной процедуры является предложение работника центра занятости населения, осуществляющего функцию по предоставлению государственной услуги, составить резюме.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Работник центра занятости населения, осуществляющий функцию по предоставлению государственной услуги, информирует безработных граждан о структуре резюме, порядке его составления и приемах коррекции профессиональных и личностных качеств с учетом требований работодателей к кандидатурам работников, содействует формированию у безработных граждан навыков составления резюме.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Работник центра занятости населения, осуществляющий функцию по предоставлению государственной услуги, предлагает обсудить составленные безработными гражданами резюме.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В случае согласия безработные граждане обсуждают составленные резюме и при необходимости вносят в них изменения и дополнения, связанные с представлением информации о безработном гражданине как претенденте на замещение свободного рабочего места (вакантной должности), обладающем профессионально-личностными качествами, соответствующими требованиям работодателя к кандидатуре работника.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Title"/>
        <w:jc w:val="center"/>
        <w:outlineLvl w:val="3"/>
      </w:pPr>
      <w:r>
        <w:t>Результат административной процедуры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Normal"/>
        <w:ind w:firstLine="540"/>
        <w:jc w:val="both"/>
      </w:pPr>
      <w:r>
        <w:t>61. Результатом административной процедуры является получение навыков проведения переговоров с работодателем по вопросам трудоустройства посредством телефонной или видеосвязи с использованием сети Интернет, а также при личном обращении.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 xml:space="preserve">62. Продолжительность выполнения работником центра занятости населения, </w:t>
      </w:r>
      <w:r>
        <w:lastRenderedPageBreak/>
        <w:t>осуществляющего функцию по предоставлению государственной услуги административных действий, составляет не более 20 мин.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Title"/>
        <w:jc w:val="center"/>
        <w:outlineLvl w:val="2"/>
      </w:pPr>
      <w:r>
        <w:t>Обучение безработного гражданина методике проведения</w:t>
      </w:r>
    </w:p>
    <w:p w:rsidR="00BB514D" w:rsidRDefault="00BB514D">
      <w:pPr>
        <w:pStyle w:val="ConsPlusTitle"/>
        <w:jc w:val="center"/>
      </w:pPr>
      <w:r>
        <w:t>переговоров с работодателем по вопросам трудоустройства</w:t>
      </w:r>
    </w:p>
    <w:p w:rsidR="00BB514D" w:rsidRDefault="00BB514D">
      <w:pPr>
        <w:pStyle w:val="ConsPlusTitle"/>
        <w:jc w:val="center"/>
      </w:pPr>
      <w:r>
        <w:t>посредством телефонной или видеосвязи с использованием сети</w:t>
      </w:r>
    </w:p>
    <w:p w:rsidR="00BB514D" w:rsidRDefault="00BB514D">
      <w:pPr>
        <w:pStyle w:val="ConsPlusTitle"/>
        <w:jc w:val="center"/>
      </w:pPr>
      <w:r>
        <w:t>Интернет, а также при личном обращении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Title"/>
        <w:jc w:val="center"/>
        <w:outlineLvl w:val="3"/>
      </w:pPr>
      <w:r>
        <w:t>Основания для начала административной процедуры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Normal"/>
        <w:ind w:firstLine="540"/>
        <w:jc w:val="both"/>
      </w:pPr>
      <w:r>
        <w:t>63. Основанием для начала административной процедуры является предложение работника центра занятости населения, осуществляющего функцию по предоставлению государственной услуги познакомиться с методиками проведения переговоров с работодателями по вопросам трудоустройства.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Работник центра занятости населения, осуществляющий функцию по предоставлению государственной услуги, предлагает ознакомиться с регистром получателей государственных услуг в сфере занятости населения (банком вакансий и работодателей), подобрать вариант подходящей работы, провести собеседование с работодателем (по телефону) и направить ему свое резюме.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В случае согласия безработные граждане осуществляют указанные действия.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Работник центра занятости населения, осуществляющий функцию по предоставлению государственной услуги, предлагает безработным гражданам обсудить результаты собеседования с работодателем.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В случае согласия безработных граждан работник центра занятости населения, осуществляющий функцию по предоставлению государственной услуги, проводит обсуждение результатов собеседования, в ходе которого содействует формированию у безработных граждан навыков ведения переговоров с работодателем по телефону и при непосредственном контакте.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Title"/>
        <w:jc w:val="center"/>
        <w:outlineLvl w:val="3"/>
      </w:pPr>
      <w:r>
        <w:t>Результат административной процедуры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Normal"/>
        <w:ind w:firstLine="540"/>
        <w:jc w:val="both"/>
      </w:pPr>
      <w:r>
        <w:t>64. Результатом административной процедуры является проведение "деловой игры" (тренинга).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65. Продолжительность выполнения работником центра занятости населения, осуществляющего функцию по предоставлению государственной услуги административных действий, составляет не более 20 мин.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Title"/>
        <w:jc w:val="center"/>
        <w:outlineLvl w:val="2"/>
      </w:pPr>
      <w:r>
        <w:t>Проведение тренинга (видеотренинга с согласия безработного</w:t>
      </w:r>
    </w:p>
    <w:p w:rsidR="00BB514D" w:rsidRDefault="00BB514D">
      <w:pPr>
        <w:pStyle w:val="ConsPlusTitle"/>
        <w:jc w:val="center"/>
      </w:pPr>
      <w:r>
        <w:t>гражданина) по собеседованию с работодателем и обсуждение</w:t>
      </w:r>
    </w:p>
    <w:p w:rsidR="00BB514D" w:rsidRDefault="00BB514D">
      <w:pPr>
        <w:pStyle w:val="ConsPlusTitle"/>
        <w:jc w:val="center"/>
      </w:pPr>
      <w:r>
        <w:t>его результатов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Title"/>
        <w:jc w:val="center"/>
        <w:outlineLvl w:val="3"/>
      </w:pPr>
      <w:r>
        <w:t>Основания для начала административной процедуры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Normal"/>
        <w:ind w:firstLine="540"/>
        <w:jc w:val="both"/>
      </w:pPr>
      <w:r>
        <w:t>66. Основанием для начала административной процедуры является предложение работника центра занятости населения, осуществляющего функцию по предоставлению государственной услуги провести "деловую игру" (тренинг) собеседования с работодателем.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Работник центра занятости населения, осуществляющий функцию по предоставлению государственной услуги, в случае участия в проведении занятия представителей работодателя предлагает безработным гражданам провести тренинг собеседования с работодателем.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 xml:space="preserve">В случае если представитель работодателя не принимает участия в проведении занятия, </w:t>
      </w:r>
      <w:r>
        <w:lastRenderedPageBreak/>
        <w:t>работник центра занятости населения, осуществляющий функцию по предоставлению государственной услуги, предлагает провести "деловую игру" (тренинг).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В случае согласия безработные граждане принимают участие в "деловой игре" (тренинге), в ходе которой отрабатывается техника собеседования, ведения деловых переговоров, самопрезентации, ориентации на психологические особенности собеседника.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Работник центра занятости населения, осуществляющий функцию по предоставлению государственной услуги, подводит итоги собеседований с представителями работодателя или "деловой игры" (тренинга), демонстрирует видео- или аудиозапись проведенных тренингов, формирует рекомендации безработным гражданам, выясняет у безработных граждан степень усвоения материала и приобретения навыков по проведению собеседования.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Title"/>
        <w:jc w:val="center"/>
        <w:outlineLvl w:val="3"/>
      </w:pPr>
      <w:r>
        <w:t>Результат административной процедуры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Normal"/>
        <w:ind w:firstLine="540"/>
        <w:jc w:val="both"/>
      </w:pPr>
      <w:r>
        <w:t>67. Результатом административной процедуры является организация проведения собеседования с работодателем посредством телефонной или видеосвязи с использованием сети Интернет, а также при личном обращении в случае участия в занятии по социальной адаптации работодателя и обсуждение результатов собеседования.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68. Продолжительность выполнения работником центра занятости населения, осуществляющего функцию по предоставлению государственной услуги административных действий, составляет не более 20 мин.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Title"/>
        <w:jc w:val="center"/>
        <w:outlineLvl w:val="2"/>
      </w:pPr>
      <w:r>
        <w:t>Организация проведения собеседования с работодателем</w:t>
      </w:r>
    </w:p>
    <w:p w:rsidR="00BB514D" w:rsidRDefault="00BB514D">
      <w:pPr>
        <w:pStyle w:val="ConsPlusTitle"/>
        <w:jc w:val="center"/>
      </w:pPr>
      <w:r>
        <w:t>посредством телефонной или видеосвязи с использованием сети</w:t>
      </w:r>
    </w:p>
    <w:p w:rsidR="00BB514D" w:rsidRDefault="00BB514D">
      <w:pPr>
        <w:pStyle w:val="ConsPlusTitle"/>
        <w:jc w:val="center"/>
      </w:pPr>
      <w:r>
        <w:t>Интернет, а также при личном обращении в случае участия</w:t>
      </w:r>
    </w:p>
    <w:p w:rsidR="00BB514D" w:rsidRDefault="00BB514D">
      <w:pPr>
        <w:pStyle w:val="ConsPlusTitle"/>
        <w:jc w:val="center"/>
      </w:pPr>
      <w:r>
        <w:t>в занятии по социальной адаптации работодателя и обсуждение</w:t>
      </w:r>
    </w:p>
    <w:p w:rsidR="00BB514D" w:rsidRDefault="00BB514D">
      <w:pPr>
        <w:pStyle w:val="ConsPlusTitle"/>
        <w:jc w:val="center"/>
      </w:pPr>
      <w:r>
        <w:t>результатов собеседования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Title"/>
        <w:jc w:val="center"/>
        <w:outlineLvl w:val="3"/>
      </w:pPr>
      <w:r>
        <w:t>Основания для начала административной процедуры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Normal"/>
        <w:ind w:firstLine="540"/>
        <w:jc w:val="both"/>
      </w:pPr>
      <w:r>
        <w:t>69. Основанием для начала административной процедуры является предложение работника центра занятости населения, осуществляющего функцию по предоставлению государственной услуги, провести собеседование с работодателем посредством телефонной или видеосвязи с использованием сети Интернет, а также при личном обращении (в случае участия в занятии по социальной адаптации работодателя и обсуждение результатов собеседования).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В случае если представитель работодателя не принимает участия в проведении занятия, работник центра занятости населения, осуществляющий функцию по предоставлению государственной услуги, предлагает провести "деловую игру".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В случае согласия безработные граждане принимают участие в "деловой игре", в ходе которой отрабатывается техника собеседования, ведения деловых переговоров, самопрезентации, ориентации на психологические особенности собеседника.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Работник центра занятости населения, осуществляющий функцию по предоставлению государственной услуги, подводит итоги собеседований с представителями работодателя или "деловой игры", демонстрирует видео- или аудиозапись проведенных тренингов, формирует рекомендации безработным гражданам, выясняет у безработных граждан степень усвоения материала и приобретения навыков по проведению собеседования.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Title"/>
        <w:jc w:val="center"/>
        <w:outlineLvl w:val="3"/>
      </w:pPr>
      <w:r>
        <w:t>Результат административной процедуры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Normal"/>
        <w:ind w:firstLine="540"/>
        <w:jc w:val="both"/>
      </w:pPr>
      <w:r>
        <w:t xml:space="preserve">70. Результатом административной процедуры является использование полученных </w:t>
      </w:r>
      <w:r>
        <w:lastRenderedPageBreak/>
        <w:t>навыков проведения собеседований с работодателем.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71. Продолжительность выполнения работником центра занятости населения, осуществляющего функцию по предоставлению государственной услуги административных действий, составляет не более 20 мин.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Title"/>
        <w:jc w:val="center"/>
        <w:outlineLvl w:val="2"/>
      </w:pPr>
      <w:r>
        <w:t>Подготовка рекомендаций по совершенствованию навыков</w:t>
      </w:r>
    </w:p>
    <w:p w:rsidR="00BB514D" w:rsidRDefault="00BB514D">
      <w:pPr>
        <w:pStyle w:val="ConsPlusTitle"/>
        <w:jc w:val="center"/>
      </w:pPr>
      <w:r>
        <w:t>делового общения и проведения собеседований с работодателем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Title"/>
        <w:jc w:val="center"/>
        <w:outlineLvl w:val="3"/>
      </w:pPr>
      <w:r>
        <w:t>Основания для начала административной процедуры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Normal"/>
        <w:ind w:firstLine="540"/>
        <w:jc w:val="both"/>
      </w:pPr>
      <w:r>
        <w:t>72. Основанием для административной процедуры является подготовка рекомендаций работником центра занятости населения, осуществляющим функцию по предоставлению государственной услуги.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Работник центра занятости населения, осуществляющий функцию по предоставлению государственной услуги, предлагает регулярно осуществлять самостоятельный поиск свободных рабочих мест (вакантных должностей) и проводить собеседования с работодателями.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Title"/>
        <w:jc w:val="center"/>
        <w:outlineLvl w:val="3"/>
      </w:pPr>
      <w:r>
        <w:t>Результат административной процедуры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Normal"/>
        <w:ind w:firstLine="540"/>
        <w:jc w:val="both"/>
      </w:pPr>
      <w:r>
        <w:t>73. Результатом административной процедуры является обсуждение вопросов формирования делового имиджа, обучение навыкам и методам самопрезентации.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74. Продолжительность выполнения работником центра занятости населения, осуществляющего функцию по предоставлению государственной услуги административных действий, составляет не более 20 мин.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Title"/>
        <w:jc w:val="center"/>
        <w:outlineLvl w:val="2"/>
      </w:pPr>
      <w:r>
        <w:t>Обсуждение вопросов формирования делового имиджа, обучение</w:t>
      </w:r>
    </w:p>
    <w:p w:rsidR="00BB514D" w:rsidRDefault="00BB514D">
      <w:pPr>
        <w:pStyle w:val="ConsPlusTitle"/>
        <w:jc w:val="center"/>
      </w:pPr>
      <w:r>
        <w:t>методам самопрезентации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Title"/>
        <w:jc w:val="center"/>
        <w:outlineLvl w:val="3"/>
      </w:pPr>
      <w:r>
        <w:t>Основания для начала административной процедуры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Normal"/>
        <w:ind w:firstLine="540"/>
        <w:jc w:val="both"/>
      </w:pPr>
      <w:r>
        <w:t>75. Основанием для административной процедуры является предложение работника центра занятости населения, осуществляющего функцию по предоставлению государственной услуги, обсудить вопросы, связанные с подготовкой к выходу на новую работу, адаптацией в коллективе, закреплением на новом рабочем месте и планированием карьеры.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Работник центра занятости населения, осуществляющий функцию по предоставлению государственной услуги, предлагает безработным гражданам обсудить вопросы, связанные с подготовкой к выходу на новую работу, адаптацией в коллективе, закреплением на новом рабочем месте и планированием карьеры.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В случае согласия безработных граждан работник центра занятости населения, осуществляющий функцию по предоставлению государственной услуги, проводит обсуждение выполнения профессиональных обязанностей, позитивных факторов личности работающего человека, стиля поведения, формирования делового имиджа и уверенности в себе.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Title"/>
        <w:jc w:val="center"/>
        <w:outlineLvl w:val="3"/>
      </w:pPr>
      <w:r>
        <w:t>Результат административной процедуры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Normal"/>
        <w:ind w:firstLine="540"/>
        <w:jc w:val="both"/>
      </w:pPr>
      <w:r>
        <w:t>76. Результатом административной процедуры является подготовка рекомендаций по совершенствованию безработным гражданином навыков самопрезентации.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 xml:space="preserve">77. Продолжительность выполнения работником центра занятости населения, осуществляющего функцию по предоставлению государственной услуги административных </w:t>
      </w:r>
      <w:r>
        <w:lastRenderedPageBreak/>
        <w:t>действий, составляет не более 20 мин.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Title"/>
        <w:jc w:val="center"/>
        <w:outlineLvl w:val="2"/>
      </w:pPr>
      <w:r>
        <w:t>Подготовка рекомендаций по совершенствованию безработным</w:t>
      </w:r>
    </w:p>
    <w:p w:rsidR="00BB514D" w:rsidRDefault="00BB514D">
      <w:pPr>
        <w:pStyle w:val="ConsPlusTitle"/>
        <w:jc w:val="center"/>
      </w:pPr>
      <w:r>
        <w:t>гражданином навыков самопрезентации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Title"/>
        <w:jc w:val="center"/>
        <w:outlineLvl w:val="3"/>
      </w:pPr>
      <w:r>
        <w:t>Основания для начала административной процедуры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Normal"/>
        <w:ind w:firstLine="540"/>
        <w:jc w:val="both"/>
      </w:pPr>
      <w:r>
        <w:t>78. Основанием для административной процедуры является формирование работником центра занятости населения, осуществляющим функцию по предоставлению государственной услуги, рекомендаций по формированию делового имиджа.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Работник центра занятости населения, осуществляющий функцию по предоставлению государственной услуги, формирует рекомендации по формированию делового имиджа.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В случае если в занятии принимают участие специалисты по социально-психологической и профессиональной адаптации, они также принимают участие в обсуждении и представляют свои рекомендации.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Title"/>
        <w:jc w:val="center"/>
        <w:outlineLvl w:val="3"/>
      </w:pPr>
      <w:r>
        <w:t>Результат административной процедуры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Normal"/>
        <w:ind w:firstLine="540"/>
        <w:jc w:val="both"/>
      </w:pPr>
      <w:r>
        <w:t>79. Результатом административной процедуры является обсуждение вопросов, связанных с подготовкой к выходу на новую работу, адаптацией в коллективе, закреплением на новом рабочем месте и планированием карьеры, выполнением профессиональных обязанностей.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80. Продолжительность выполнения работником центра занятости населения, осуществляющего функцию по предоставлению государственной услуги административных действий, составляет не более 20 мин.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Title"/>
        <w:jc w:val="center"/>
        <w:outlineLvl w:val="2"/>
      </w:pPr>
      <w:r>
        <w:t>Обсуждение вопросов, связанных с подготовкой к выходу</w:t>
      </w:r>
    </w:p>
    <w:p w:rsidR="00BB514D" w:rsidRDefault="00BB514D">
      <w:pPr>
        <w:pStyle w:val="ConsPlusTitle"/>
        <w:jc w:val="center"/>
      </w:pPr>
      <w:r>
        <w:t>на новую работу, адаптацией в коллективе, закреплением</w:t>
      </w:r>
    </w:p>
    <w:p w:rsidR="00BB514D" w:rsidRDefault="00BB514D">
      <w:pPr>
        <w:pStyle w:val="ConsPlusTitle"/>
        <w:jc w:val="center"/>
      </w:pPr>
      <w:r>
        <w:t>на новом рабочем месте и планированием карьеры, выполнением</w:t>
      </w:r>
    </w:p>
    <w:p w:rsidR="00BB514D" w:rsidRDefault="00BB514D">
      <w:pPr>
        <w:pStyle w:val="ConsPlusTitle"/>
        <w:jc w:val="center"/>
      </w:pPr>
      <w:r>
        <w:t>профессиональных обязанностей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Title"/>
        <w:jc w:val="center"/>
        <w:outlineLvl w:val="3"/>
      </w:pPr>
      <w:r>
        <w:t>Основания для начала административной процедуры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Normal"/>
        <w:ind w:firstLine="540"/>
        <w:jc w:val="both"/>
      </w:pPr>
      <w:r>
        <w:t>81. Основанием для административной процедуры является предложение работником центра занятости населения, осуществляющим функцию по предоставлению государственной услуги, обсудить вопросы, связанные с подготовкой к выходу на новую работу, адаптацией в коллективе, закреплением на новом рабочем месте и планированием карьеры.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Работник центра занятости населения, осуществляющий функцию по предоставлению государственной услуги, предлагает безработным гражданам обсудить вопросы, связанные с подготовкой к выходу на новую работу, адаптацией в коллективе, закреплением на новом рабочем месте и планированием карьеры.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Title"/>
        <w:jc w:val="center"/>
        <w:outlineLvl w:val="3"/>
      </w:pPr>
      <w:r>
        <w:t>Результат административной процедуры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Normal"/>
        <w:ind w:firstLine="540"/>
        <w:jc w:val="both"/>
      </w:pPr>
      <w:r>
        <w:t>82. Результатом административной процедуры является оценка степени усвоения информации и приобретения навыков в конце каждого занятия по социальной адаптации.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83. Продолжительность выполнения работником центра занятости населения, осуществляющего функцию по предоставлению государственной услуги административных действий, составляет не более 20 мин.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Title"/>
        <w:jc w:val="center"/>
        <w:outlineLvl w:val="2"/>
      </w:pPr>
      <w:r>
        <w:t>Оценка степени усвоения информации и приобретения навыков</w:t>
      </w:r>
    </w:p>
    <w:p w:rsidR="00BB514D" w:rsidRDefault="00BB514D">
      <w:pPr>
        <w:pStyle w:val="ConsPlusTitle"/>
        <w:jc w:val="center"/>
      </w:pPr>
      <w:r>
        <w:lastRenderedPageBreak/>
        <w:t>в конце каждого занятия по социальной адаптации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Title"/>
        <w:jc w:val="center"/>
        <w:outlineLvl w:val="3"/>
      </w:pPr>
      <w:r>
        <w:t>Основания для начала административной процедуры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Normal"/>
        <w:ind w:firstLine="540"/>
        <w:jc w:val="both"/>
      </w:pPr>
      <w:r>
        <w:t>84. Основанием для административной процедуры является предложение работником центра занятости населения, осуществляющим функцию по предоставлению государственной услуги, оценить качество и полноту полученных навыков, выявленных по результатам тестирования (анкетирования).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Работник центра занятости населения, осуществляющий функцию по предоставлению государственной услуги, проводит тестирование (анкетирование) безработных граждан, в ходе которого предлагает оценить качество и полноту полученных навыков.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Title"/>
        <w:jc w:val="center"/>
        <w:outlineLvl w:val="3"/>
      </w:pPr>
      <w:r>
        <w:t>Результат административной процедуры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Normal"/>
        <w:ind w:firstLine="540"/>
        <w:jc w:val="both"/>
      </w:pPr>
      <w:r>
        <w:t>85. Результатом административной процедуры является проведение тестирования (анкетирования) безработного гражданина по окончании занятий по социальной адаптации, обработка результатов тестирования (анкетирования).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86. Продолжительность выполнения работником центра занятости населения, осуществляющим функцию по предоставлению государственной услуги административных действий, составляет не более 20 мин.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Title"/>
        <w:jc w:val="center"/>
        <w:outlineLvl w:val="2"/>
      </w:pPr>
      <w:r>
        <w:t>Проведение тестирования (анкетирования) безработного</w:t>
      </w:r>
    </w:p>
    <w:p w:rsidR="00BB514D" w:rsidRDefault="00BB514D">
      <w:pPr>
        <w:pStyle w:val="ConsPlusTitle"/>
        <w:jc w:val="center"/>
      </w:pPr>
      <w:r>
        <w:t>гражданина по окончании занятий по социальной адаптации,</w:t>
      </w:r>
    </w:p>
    <w:p w:rsidR="00BB514D" w:rsidRDefault="00BB514D">
      <w:pPr>
        <w:pStyle w:val="ConsPlusTitle"/>
        <w:jc w:val="center"/>
      </w:pPr>
      <w:r>
        <w:t>обработка результатов тестирования (анкетирования)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Title"/>
        <w:jc w:val="center"/>
        <w:outlineLvl w:val="3"/>
      </w:pPr>
      <w:r>
        <w:t>Основания для начала административной процедуры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Normal"/>
        <w:ind w:firstLine="540"/>
        <w:jc w:val="both"/>
      </w:pPr>
      <w:r>
        <w:t>87. Основанием для административной процедуры является предложение работником центра занятости населения, осуществляющим функцию по предоставлению государственной услуги, оценить качество и полноту полученных навыков, выявленных по результатам тестирования (анкетирования).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Работник центра занятости населения, осуществляющий функцию по предоставлению государственной услуги, проводит тестирование (анкетирование) безработных граждан, в ходе которого предлагает оценить качество и полноту полученных навыков.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Работник центра занятости населения, осуществляющий функцию по предоставлению государственной услуги, проводит обработку материалов тестирования (анкетирования) безработных граждан.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Работник центра занятости населения, осуществляющий функцию по предоставлению государственной услуги, принимает на основе анализа результатов тестирования (анкетирования) безработных граждан решение об окончании или продолжении проведения занятий.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Title"/>
        <w:jc w:val="center"/>
        <w:outlineLvl w:val="3"/>
      </w:pPr>
      <w:r>
        <w:t>Результат административной процедуры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Normal"/>
        <w:ind w:firstLine="540"/>
        <w:jc w:val="both"/>
      </w:pPr>
      <w:r>
        <w:t>88. Результатом административной процедуры является обсуждение с безработным гражданином вопросов, которые носят индивидуальный (личный) характер, в том числе в индивидуальном порядке.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89. Продолжительность выполнения работником центра занятости населения, осуществляющим функцию по предоставлению государственной услуги административных действий, составляет не более 20 мин.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Title"/>
        <w:jc w:val="center"/>
        <w:outlineLvl w:val="2"/>
      </w:pPr>
      <w:r>
        <w:t>Обсуждение с безработным гражданином вопросов, которые носят</w:t>
      </w:r>
    </w:p>
    <w:p w:rsidR="00BB514D" w:rsidRDefault="00BB514D">
      <w:pPr>
        <w:pStyle w:val="ConsPlusTitle"/>
        <w:jc w:val="center"/>
      </w:pPr>
      <w:r>
        <w:t>индивидуальный (личный) характер, в том числе</w:t>
      </w:r>
    </w:p>
    <w:p w:rsidR="00BB514D" w:rsidRDefault="00BB514D">
      <w:pPr>
        <w:pStyle w:val="ConsPlusTitle"/>
        <w:jc w:val="center"/>
      </w:pPr>
      <w:r>
        <w:t>в индивидуальном порядке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Title"/>
        <w:jc w:val="center"/>
        <w:outlineLvl w:val="3"/>
      </w:pPr>
      <w:r>
        <w:t>Основания для начала административной процедуры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Normal"/>
        <w:ind w:firstLine="540"/>
        <w:jc w:val="both"/>
      </w:pPr>
      <w:r>
        <w:t>90. Основанием для административной процедуры является предложение работником центра занятости населения, осуществляющим функцию по предоставлению государственной услуги, обсудить вопросы, которые носят индивидуальный (личный) характер, в том числе в индивидуальном порядке.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Работник центра занятости населения, осуществляющий функцию по предоставлению государственной услуги, знакомит безработных граждан с принятым решением, выясняет наличие у безработных граждан вопросов, которые носят индивидуальный (личный) характер, и предлагает обсудить их в индивидуальном порядке.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Title"/>
        <w:jc w:val="center"/>
        <w:outlineLvl w:val="3"/>
      </w:pPr>
      <w:r>
        <w:t>Результат административной процедуры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Normal"/>
        <w:ind w:firstLine="540"/>
        <w:jc w:val="both"/>
      </w:pPr>
      <w:r>
        <w:t>91. Результатом административной процедуры является подготовка рекомендаций безработному гражданину по использованию полученных навыков, составления резюме, проведения деловой беседы с работодателем, самопрезентации, формирования активной жизненной позиции.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92. Продолжительность выполнения работником центра занятости населения, осуществляющим функцию по предоставлению государственной услуги административных действий, составляет не более 20 мин.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Title"/>
        <w:jc w:val="center"/>
        <w:outlineLvl w:val="2"/>
      </w:pPr>
      <w:r>
        <w:t>Подготовка рекомендаций безработному гражданину по поиску</w:t>
      </w:r>
    </w:p>
    <w:p w:rsidR="00BB514D" w:rsidRDefault="00BB514D">
      <w:pPr>
        <w:pStyle w:val="ConsPlusTitle"/>
        <w:jc w:val="center"/>
      </w:pPr>
      <w:r>
        <w:t>работы, составлению резюме, проведению деловой беседы</w:t>
      </w:r>
    </w:p>
    <w:p w:rsidR="00BB514D" w:rsidRDefault="00BB514D">
      <w:pPr>
        <w:pStyle w:val="ConsPlusTitle"/>
        <w:jc w:val="center"/>
      </w:pPr>
      <w:r>
        <w:t>с работодателем, самопрезентации, формированию активной</w:t>
      </w:r>
    </w:p>
    <w:p w:rsidR="00BB514D" w:rsidRDefault="00BB514D">
      <w:pPr>
        <w:pStyle w:val="ConsPlusTitle"/>
        <w:jc w:val="center"/>
      </w:pPr>
      <w:r>
        <w:t>жизненной позиции в виде заключения о предоставлении</w:t>
      </w:r>
    </w:p>
    <w:p w:rsidR="00BB514D" w:rsidRDefault="00BB514D">
      <w:pPr>
        <w:pStyle w:val="ConsPlusTitle"/>
        <w:jc w:val="center"/>
      </w:pPr>
      <w:r>
        <w:t>государственной услуги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Title"/>
        <w:jc w:val="center"/>
        <w:outlineLvl w:val="3"/>
      </w:pPr>
      <w:r>
        <w:t>Основания для начала административной процедуры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Normal"/>
        <w:ind w:firstLine="540"/>
        <w:jc w:val="both"/>
      </w:pPr>
      <w:r>
        <w:t>93. Основанием для административной процедуры является подготовка информации в виде заключения о предоставлении государственной услуги.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В случае если работник центра занятости населения, осуществляющий функцию по предоставлению государственной услуги, принимает решение об окончании предоставления государственной услуги, он: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1. формирует информацию о результатах предоставления государственной услуги безработному гражданину;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2. фиксирует результат предоставления государственной услуги в программно-техническом комплексе, содержащем регистр получателей государственных услуг в сфере занятости населения (банке работников);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 xml:space="preserve">3. заполняет </w:t>
      </w:r>
      <w:hyperlink w:anchor="P907" w:history="1">
        <w:r>
          <w:rPr>
            <w:color w:val="0000FF"/>
          </w:rPr>
          <w:t>форму</w:t>
        </w:r>
      </w:hyperlink>
      <w:r>
        <w:t xml:space="preserve"> бланка Приложения N 3 к настоящему Административному регламенту, выводит на печатающее устройство и приобщает к личному делу получателя государственных услуг.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Title"/>
        <w:jc w:val="center"/>
        <w:outlineLvl w:val="3"/>
      </w:pPr>
      <w:r>
        <w:t>Результат административной процедуры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Normal"/>
        <w:ind w:firstLine="540"/>
        <w:jc w:val="both"/>
      </w:pPr>
      <w:r>
        <w:t xml:space="preserve">94. Результатом административной процедуры является выдача </w:t>
      </w:r>
      <w:hyperlink w:anchor="P907" w:history="1">
        <w:r>
          <w:rPr>
            <w:color w:val="0000FF"/>
          </w:rPr>
          <w:t>заключения</w:t>
        </w:r>
      </w:hyperlink>
      <w:r>
        <w:t xml:space="preserve"> о предоставлении государственной услуги безработному гражданину, приобщение к личному делу получателя государственных услуг второго экземпляра заключения о предоставлении государственной услуги.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95. Продолжительность выполнения работником центра занятости населения, осуществляющего функцию по предоставлению государственной услуги административных действий, составляет не более 20 мин.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Title"/>
        <w:jc w:val="center"/>
        <w:outlineLvl w:val="2"/>
      </w:pPr>
      <w:r>
        <w:t xml:space="preserve">Выдача </w:t>
      </w:r>
      <w:hyperlink w:anchor="P907" w:history="1">
        <w:r>
          <w:rPr>
            <w:color w:val="0000FF"/>
          </w:rPr>
          <w:t>заключения</w:t>
        </w:r>
      </w:hyperlink>
      <w:r>
        <w:t xml:space="preserve"> о предоставлении государственной услуги</w:t>
      </w:r>
    </w:p>
    <w:p w:rsidR="00BB514D" w:rsidRDefault="00BB514D">
      <w:pPr>
        <w:pStyle w:val="ConsPlusTitle"/>
        <w:jc w:val="center"/>
      </w:pPr>
      <w:r>
        <w:t>безработному гражданину (Приложение N 3), приобщение</w:t>
      </w:r>
    </w:p>
    <w:p w:rsidR="00BB514D" w:rsidRDefault="00BB514D">
      <w:pPr>
        <w:pStyle w:val="ConsPlusTitle"/>
        <w:jc w:val="center"/>
      </w:pPr>
      <w:r>
        <w:t>к личному делу получателя государственных услуг второго</w:t>
      </w:r>
    </w:p>
    <w:p w:rsidR="00BB514D" w:rsidRDefault="00BB514D">
      <w:pPr>
        <w:pStyle w:val="ConsPlusTitle"/>
        <w:jc w:val="center"/>
      </w:pPr>
      <w:r>
        <w:t>экземпляра заключения о предоставлении государственной</w:t>
      </w:r>
    </w:p>
    <w:p w:rsidR="00BB514D" w:rsidRDefault="00BB514D">
      <w:pPr>
        <w:pStyle w:val="ConsPlusTitle"/>
        <w:jc w:val="center"/>
      </w:pPr>
      <w:r>
        <w:t>услуги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Title"/>
        <w:jc w:val="center"/>
        <w:outlineLvl w:val="3"/>
      </w:pPr>
      <w:r>
        <w:t>Основания для начала административной процедуры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Normal"/>
        <w:ind w:firstLine="540"/>
        <w:jc w:val="both"/>
      </w:pPr>
      <w:r>
        <w:t>96. Основанием для административной процедуры является оказание государственной услуги по социальной адаптации безработных граждан.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В случае если работник центра занятости населения, осуществляющий функцию по предоставлению государственной услуги, принимает решение об окончании предоставления государственной услуги, он: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1. формирует информацию о результатах предоставления государственной услуги безработному гражданину;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2. фиксирует результат предоставления государственной услуги в программно-техническом комплексе, содержащем регистр получателей государственных услуг в сфере занятости населения (банке работников);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 xml:space="preserve">3. заполняет </w:t>
      </w:r>
      <w:hyperlink w:anchor="P907" w:history="1">
        <w:r>
          <w:rPr>
            <w:color w:val="0000FF"/>
          </w:rPr>
          <w:t>форму</w:t>
        </w:r>
      </w:hyperlink>
      <w:r>
        <w:t xml:space="preserve"> Приложения N 3 к настоящему Административному регламенту, выводит на печатающее устройство и приобщает к личному делу получателя государственных услуг.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Title"/>
        <w:jc w:val="center"/>
        <w:outlineLvl w:val="3"/>
      </w:pPr>
      <w:r>
        <w:t>Результат административной процедуры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Normal"/>
        <w:ind w:firstLine="540"/>
        <w:jc w:val="both"/>
      </w:pPr>
      <w:r>
        <w:t>97. Результатом административной процедуры является внесение результатов выполнения административных процедур (действий) в регистр получателей государственных услуг в сфере занятости населения.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98. Продолжительность выполнения работником центра занятости населения, осуществляющим функцию по предоставлению государственной услуги, административных действий составляет не более 20 мин.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Title"/>
        <w:jc w:val="center"/>
        <w:outlineLvl w:val="2"/>
      </w:pPr>
      <w:r>
        <w:t>Внесение результатов выполнения административных процедур</w:t>
      </w:r>
    </w:p>
    <w:p w:rsidR="00BB514D" w:rsidRDefault="00BB514D">
      <w:pPr>
        <w:pStyle w:val="ConsPlusTitle"/>
        <w:jc w:val="center"/>
      </w:pPr>
      <w:r>
        <w:t>(действий) в регистр получателей государственных услуг</w:t>
      </w:r>
    </w:p>
    <w:p w:rsidR="00BB514D" w:rsidRDefault="00BB514D">
      <w:pPr>
        <w:pStyle w:val="ConsPlusTitle"/>
        <w:jc w:val="center"/>
      </w:pPr>
      <w:r>
        <w:t>в сфере занятости населения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Title"/>
        <w:jc w:val="center"/>
        <w:outlineLvl w:val="3"/>
      </w:pPr>
      <w:r>
        <w:t>Основания для начала административной процедуры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Normal"/>
        <w:ind w:firstLine="540"/>
        <w:jc w:val="both"/>
      </w:pPr>
      <w:r>
        <w:t>99. Основанием для начала административной процедуры является внесение результатов административных процедур в регистр получателей государственных услуг в сфере занятости населения (банк работников).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lastRenderedPageBreak/>
        <w:t>Работник центра занятости населения, осуществляющий функцию по предоставлению государственной услуги, после окончания занятий фиксирует результат предоставления государственной услуги в программно-техническом комплексе, содержащем регистр получателей государственных услуг в сфере занятости населения (банке работников):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1. задает параметры поиска сведений о безработных гражданах, принявших участие в групповом занятии, или о безработном гражданине, принявшем участие в индивидуальном занятии;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2. находит соответствующие бланки учетной документации в электронном виде;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3. вносит сведения о предоставлении государственной услуги в части получения навыков поиска работы;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4. осуществляет вывод на печатающее устройство информации о посещении безработным гражданином занятия;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5. приобщает распечатанную информацию к личному делу получателя государственных услуг.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Title"/>
        <w:jc w:val="center"/>
        <w:outlineLvl w:val="3"/>
      </w:pPr>
      <w:r>
        <w:t>Результат административной процедуры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Normal"/>
        <w:ind w:firstLine="540"/>
        <w:jc w:val="both"/>
      </w:pPr>
      <w:r>
        <w:t>100. Результатом административной процедуры является внесение результатов выполнения административных процедур (действий) в регистр получателей государственных услуг в сфере занятости населения.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101. Продолжительность выполнения работником центра занятости населения, осуществляющим функцию по предоставлению государственной услуги, административных действий составляет не более 20 мин.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 xml:space="preserve">102. Допускается осуществление административных процедур (действий), предусмотренных </w:t>
      </w:r>
      <w:hyperlink w:anchor="P221" w:history="1">
        <w:r>
          <w:rPr>
            <w:color w:val="0000FF"/>
          </w:rPr>
          <w:t>подпунктами 2</w:t>
        </w:r>
      </w:hyperlink>
      <w:r>
        <w:t xml:space="preserve"> - </w:t>
      </w:r>
      <w:hyperlink w:anchor="P223" w:history="1">
        <w:r>
          <w:rPr>
            <w:color w:val="0000FF"/>
          </w:rPr>
          <w:t>4</w:t>
        </w:r>
      </w:hyperlink>
      <w:r>
        <w:t xml:space="preserve">, </w:t>
      </w:r>
      <w:hyperlink w:anchor="P225" w:history="1">
        <w:r>
          <w:rPr>
            <w:color w:val="0000FF"/>
          </w:rPr>
          <w:t>6</w:t>
        </w:r>
      </w:hyperlink>
      <w:r>
        <w:t xml:space="preserve"> - </w:t>
      </w:r>
      <w:hyperlink w:anchor="P233" w:history="1">
        <w:r>
          <w:rPr>
            <w:color w:val="0000FF"/>
          </w:rPr>
          <w:t>14</w:t>
        </w:r>
      </w:hyperlink>
      <w:r>
        <w:t xml:space="preserve">, </w:t>
      </w:r>
      <w:hyperlink w:anchor="P235" w:history="1">
        <w:r>
          <w:rPr>
            <w:color w:val="0000FF"/>
          </w:rPr>
          <w:t>16</w:t>
        </w:r>
      </w:hyperlink>
      <w:r>
        <w:t xml:space="preserve"> - </w:t>
      </w:r>
      <w:hyperlink w:anchor="P240" w:history="1">
        <w:r>
          <w:rPr>
            <w:color w:val="0000FF"/>
          </w:rPr>
          <w:t>21</w:t>
        </w:r>
      </w:hyperlink>
      <w:r>
        <w:t xml:space="preserve">, </w:t>
      </w:r>
      <w:hyperlink w:anchor="P242" w:history="1">
        <w:r>
          <w:rPr>
            <w:color w:val="0000FF"/>
          </w:rPr>
          <w:t>23 пункта 29</w:t>
        </w:r>
      </w:hyperlink>
      <w:r>
        <w:t xml:space="preserve"> настоящего Административного регламента, по групповой форме предоставления государственной услуги.</w:t>
      </w:r>
    </w:p>
    <w:p w:rsidR="00BB514D" w:rsidRDefault="00BB514D">
      <w:pPr>
        <w:pStyle w:val="ConsPlusNormal"/>
        <w:jc w:val="both"/>
      </w:pPr>
      <w:r>
        <w:t xml:space="preserve">(п. 102 в ред. </w:t>
      </w:r>
      <w:hyperlink r:id="rId44" w:history="1">
        <w:r>
          <w:rPr>
            <w:color w:val="0000FF"/>
          </w:rPr>
          <w:t>Приказа</w:t>
        </w:r>
      </w:hyperlink>
      <w:r>
        <w:t xml:space="preserve"> Минтруда Пензенской обл. от 11.07.2014 N 320-ОС)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Title"/>
        <w:jc w:val="center"/>
        <w:outlineLvl w:val="3"/>
      </w:pPr>
      <w:r>
        <w:t>Критерии принятия решений о предоставлении</w:t>
      </w:r>
    </w:p>
    <w:p w:rsidR="00BB514D" w:rsidRDefault="00BB514D">
      <w:pPr>
        <w:pStyle w:val="ConsPlusTitle"/>
        <w:jc w:val="center"/>
      </w:pPr>
      <w:r>
        <w:t>государственной услуги</w:t>
      </w:r>
    </w:p>
    <w:p w:rsidR="00BB514D" w:rsidRDefault="00BB514D">
      <w:pPr>
        <w:pStyle w:val="ConsPlusNormal"/>
        <w:jc w:val="center"/>
      </w:pPr>
      <w:r>
        <w:t xml:space="preserve">(в ред. </w:t>
      </w:r>
      <w:hyperlink r:id="rId45" w:history="1">
        <w:r>
          <w:rPr>
            <w:color w:val="0000FF"/>
          </w:rPr>
          <w:t>Приказа</w:t>
        </w:r>
      </w:hyperlink>
      <w:r>
        <w:t xml:space="preserve"> Минтруда Пензенской обл.</w:t>
      </w:r>
    </w:p>
    <w:p w:rsidR="00BB514D" w:rsidRDefault="00BB514D">
      <w:pPr>
        <w:pStyle w:val="ConsPlusNormal"/>
        <w:jc w:val="center"/>
      </w:pPr>
      <w:r>
        <w:t>от 31.05.2019 N 248-ОС)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Normal"/>
        <w:ind w:firstLine="540"/>
        <w:jc w:val="both"/>
      </w:pPr>
      <w:r>
        <w:t>103. Решение о предоставлении государственной услуги принимается при предъявлении безработными гражданами следующих документов: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1) паспорт гражданина Российской Федерации или документ, его заменяющий; документ, удостоверяющий личность иностранного гражданина, лица без гражданства;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2) индивидуальная программа реабилитации или абилитации инвалида, выданная в установленном порядке и содержащая заключение о рекомендуемом характере и условиях труда (для граждан, относящихся к категории инвалидов).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Безработный гражданин вправе по собственной инициативе представить индивидуальную программу реабилитации или абилитации инвалида, выданную в установленном порядке и содержащую рекомендации по трудоустройству (доступные виды труда и трудовые действия (функции), выполнение которых затруднено) и условиям труда.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 xml:space="preserve">В случае непредставления индивидуальной программы реабилитации или абилитации </w:t>
      </w:r>
      <w:r>
        <w:lastRenderedPageBreak/>
        <w:t>инвалида центр занятости населения осуществляет запрос указанных сведений, которые представляются в электронной форме с использованием единой системы межведомственного электронного взаимодействия в установленном законодательством порядке.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Title"/>
        <w:jc w:val="center"/>
        <w:outlineLvl w:val="3"/>
      </w:pPr>
      <w:r>
        <w:t>Способ фиксации результата, в том числе в электронном виде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Normal"/>
        <w:ind w:firstLine="540"/>
        <w:jc w:val="both"/>
      </w:pPr>
      <w:r>
        <w:t>- Работник центра занятости населения, осуществляющий функцию по предоставлению государственной услуги, после окончания занятий фиксирует результат предоставления государственной услуги в программно-техническом комплексе, содержащем регистр получателей государственных услуг в сфере занятости населения;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- задает параметры поиска сведений о безработных гражданах, принявших участие в групповом занятии, или о безработном гражданине, принявшем участие в индивидуальном занятии;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- находит соответствующие бланки учетной документации в электронном виде;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- вносит сведения о предоставлении государственной услуги в части получения навыков поиска работы;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- осуществляет вывод на печатающее устройство информации о посещении безработным гражданином занятия;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- приобщает распечатанную информацию к личному делу получателя государственных услуг.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Title"/>
        <w:jc w:val="center"/>
        <w:outlineLvl w:val="3"/>
      </w:pPr>
      <w:r>
        <w:t>Сроки выполнения административных процедур (действий)</w:t>
      </w:r>
    </w:p>
    <w:p w:rsidR="00BB514D" w:rsidRDefault="00BB514D">
      <w:pPr>
        <w:pStyle w:val="ConsPlusTitle"/>
        <w:jc w:val="center"/>
      </w:pPr>
      <w:r>
        <w:t>при предоставлении государственной услуги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Normal"/>
        <w:ind w:firstLine="540"/>
        <w:jc w:val="both"/>
      </w:pPr>
      <w:r>
        <w:t>104. Максимально допустимое время предоставления государственной услуги: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при индивидуальной форме предоставления - не должно превышать 8 часов без учета времени тестирования (анкетирования) безработного гражданина (4 занятия продолжительностью не более 2 часов);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при групповой форме предоставления - не должно превышать 32 часов без учета времени тестирования (анкетирования) безработного гражданина.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Количество занятий по социальной адаптации, их продолжительность и время перерывов между занятиями определяются с учетом индивидуальных особенностей и ограничений жизнедеятельности безработных граждан.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- Максимально допустимые сроки осуществления административных процедур по формированию групп безработных граждан не должны превышать 2 календарных недель.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- Максимально допустимые сроки осуществления административных процедур, связанных с фиксированием результатов предоставления государственной услуги в программно-техническом комплексе, содержащем регистр получателей государственных услуг в сфере занятости населения (банке работников), не должны превышать 2 часов.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- Максимально допустимые сроки осуществления административных процедур, связанных с утверждением графика проведения групповых занятий с безработными гражданами и изменений в графике, не должны превышать 1 часа.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 xml:space="preserve">- Максимально допустимые сроки осуществления административных процедур, связанных с обработкой материалов тестирования (анкетирования) безработных граждан и формирования тематики и планов проведения занятий по социальной адаптации безработных граждан на рынке </w:t>
      </w:r>
      <w:r>
        <w:lastRenderedPageBreak/>
        <w:t>труда (далее - тематика и план проведения занятий), не должны превышать 8 часов.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- Максимально допустимые сроки осуществления административных процедур, связанных с формированием документов и приобщением их к личному делу получателя государственных услуг, не должны превышать 10 минут.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105. Исправление допущенных опечаток и ошибок в выданных в результате предоставления государственной услуги документах.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1) Основанием для начала административной процедуры по исправлению допущенных опечаток и ошибок (далее - техническая ошибка) в выданном в результате предоставления государственной услуги заключении о предоставлении государственной услуги (далее - выданный в результате предоставления государственной услуги документ) является получение центром занятости населения заявления об исправлении технической ошибки.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2) При обращении об исправлении технической ошибки заявитель представляет: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- заявление об исправлении технической ошибки;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- документы, подтверждающие наличие в выданном в результате предоставления государственной услуги документе технической ошибки.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Заявление об исправлении технической ошибки подается заявителем в центр занятости населения по почте, по электронной почте, через Единый портал, региональный портал либо непосредственно передается в структурное подразделение центра занятости населения, ответственное за прием документов.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3) Заявление об исправлении технической ошибки регистрируется работниками структурного подразделения центра занятости населения, ответственного за прием документов, и направляется в ответственное структурное подразделение центра занятости населения в установленном порядке.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4) Специалист проверяет поступившее заявление об исправлении технической ошибки на предмет наличия технической ошибки в выданном в результате предоставления государственной услуги документе.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5) Критерием принятия решения по исправлению технической ошибки в выданном в результате предоставления государственной услуги документе является наличие опечатки и (или) ошибки.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6) В случае наличия технической ошибки в выданном в результате предоставления государственной услуги документе специалист устраняет техническую ошибку путем подготовки нового заключения о предоставлении государственной услуги.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7) В случае отсутствия технической ошибки в выданном в результате предоставления государственной услуги документе специалист готовит уведомление об отсутствии технической ошибки в выданном в результате предоставления государственной услуги документе.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8) Специалист передает уведомление об отсутствии технической ошибки в выданном в результате предоставления государственной услуги документе на подпись должностному лицу.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9) Должностное лицо подписывает уведомление об отсутствии технической ошибки в выданном в результате предоставления государственной услуги документе.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 xml:space="preserve">10) Специалист регистрирует подписанное должностным лицом уведомление об отсутствии технической ошибки в выданном в результате предоставления государственной услуги документе </w:t>
      </w:r>
      <w:r>
        <w:lastRenderedPageBreak/>
        <w:t>в ответственном структурном подразделении центра занятости населения и передает в структурное подразделение центра занятости населения, ответственное за прием документов, для направления заявителю.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11) Максимальный срок выполнения действия по исправлению технической ошибки в выданном в результате предоставления государственной услуги документе либо подготовки уведомления об отсутствии технической ошибки в выданном в результате предоставления государственной услуги документе не может превышать пяти рабочих дней с даты регистрации заявления об исправлении технической ошибки в структурном подразделении центра занятости населения, ответственном за прием документов.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12) Результатом выполнения административной процедуры по исправлению технической ошибки в выданном в результате предоставления государственной услуги документе является: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а) в случае наличия технической ошибки в выданном в результате предоставления государственной услуги документе - заключение о предоставлении государственной услуги;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б) в случае отсутствия технической ошибки в выданном в результате предоставления государственной услуги документе - уведомление об отсутствии технической ошибки в выданном в результате предоставления государственной услуги документе.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13) Способ фиксации результата административной процедуры по исправлению технической ошибки в выданном в результате предоставления государственной услуги документе - регистрация в ответственном структурном подразделении центра занятости населения: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а) в случае наличия технической ошибки в выданном в результате предоставления государственной услуги документе - заключение о предоставлении государственной услуги;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б) в случае отсутствия технической ошибки в выданном в результате предоставления государственной услуги документе - уведомление об отсутствии технической ошибки в выданном в результате предоставления государственной услуги документе</w:t>
      </w:r>
    </w:p>
    <w:p w:rsidR="00BB514D" w:rsidRDefault="00BB514D">
      <w:pPr>
        <w:pStyle w:val="ConsPlusNormal"/>
        <w:jc w:val="both"/>
      </w:pPr>
      <w:r>
        <w:t xml:space="preserve">(п. 105 в ред. </w:t>
      </w:r>
      <w:hyperlink r:id="rId46" w:history="1">
        <w:r>
          <w:rPr>
            <w:color w:val="0000FF"/>
          </w:rPr>
          <w:t>Приказа</w:t>
        </w:r>
      </w:hyperlink>
      <w:r>
        <w:t xml:space="preserve"> Минтруда Пензенской обл. от 31.05.2019 N 248-ОС)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105.1. Порядок выполнения отдельных административных процедур (действий) многофункциональными центрами предоставления государственных и муниципальных услуг.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Прием документов специалистом МФЦ.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При обращении заявителей в МФЦ специалист МФЦ: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- принимает от заявителя заявление и документы;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- проверяет правильность заполнения заявления в соответствии с требованиями, установленными законодательством;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- заверяет в порядке, установленном законодательством Российской Федерации, копии документов при предъявлении подлинников;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- выдает расписку о принятии заявления и документов с указанием срока получения результата услуги.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Доставка принятых документов с приложением описи к каждому заявлению осуществляется в закрытом конверте курьером МФЦ в центр занятости населения в срок, установленный соглашением о взаимодействии, но не позднее следующего рабочего дня со дня регистрации заявления.</w:t>
      </w:r>
    </w:p>
    <w:p w:rsidR="00BB514D" w:rsidRDefault="00BB514D">
      <w:pPr>
        <w:pStyle w:val="ConsPlusNormal"/>
        <w:jc w:val="both"/>
      </w:pPr>
      <w:r>
        <w:t xml:space="preserve">(в ред. </w:t>
      </w:r>
      <w:hyperlink r:id="rId47" w:history="1">
        <w:r>
          <w:rPr>
            <w:color w:val="0000FF"/>
          </w:rPr>
          <w:t>Приказа</w:t>
        </w:r>
      </w:hyperlink>
      <w:r>
        <w:t xml:space="preserve"> Минтруда Пензенской обл. от 17.06.2019 N 268-ОС)</w:t>
      </w:r>
    </w:p>
    <w:p w:rsidR="00BB514D" w:rsidRDefault="00BB514D">
      <w:pPr>
        <w:pStyle w:val="ConsPlusNormal"/>
        <w:jc w:val="both"/>
      </w:pPr>
      <w:r>
        <w:lastRenderedPageBreak/>
        <w:t xml:space="preserve">(п. 105.1 введен </w:t>
      </w:r>
      <w:hyperlink r:id="rId48" w:history="1">
        <w:r>
          <w:rPr>
            <w:color w:val="0000FF"/>
          </w:rPr>
          <w:t>Приказом</w:t>
        </w:r>
      </w:hyperlink>
      <w:r>
        <w:t xml:space="preserve"> Минтруда Пензенской обл. от 31.05.2019 N 248-ОС)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Title"/>
        <w:jc w:val="center"/>
        <w:outlineLvl w:val="1"/>
      </w:pPr>
      <w:r>
        <w:t>IV. Требования к порядку и формам контроля</w:t>
      </w:r>
    </w:p>
    <w:p w:rsidR="00BB514D" w:rsidRDefault="00BB514D">
      <w:pPr>
        <w:pStyle w:val="ConsPlusTitle"/>
        <w:jc w:val="center"/>
      </w:pPr>
      <w:r>
        <w:t>за предоставлением государственной услуги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Normal"/>
        <w:ind w:firstLine="540"/>
        <w:jc w:val="both"/>
      </w:pPr>
      <w:r>
        <w:t>106. Контроль за предоставлением государственной услуги осуществляется в следующих формах: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1) текущий контроль за предоставлением государственной услуги;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2) контроль за обеспечением государственных гарантий в области содействия занятости населения в части социальной поддержки безработных граждан, включая возможность участия во временных работах (далее - контроль за обеспечением государственных гарантий в области содействия занятости населения).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Title"/>
        <w:jc w:val="center"/>
        <w:outlineLvl w:val="2"/>
      </w:pPr>
      <w:r>
        <w:t>Порядок осуществления текущего контроля за предоставлением</w:t>
      </w:r>
    </w:p>
    <w:p w:rsidR="00BB514D" w:rsidRDefault="00BB514D">
      <w:pPr>
        <w:pStyle w:val="ConsPlusTitle"/>
        <w:jc w:val="center"/>
      </w:pPr>
      <w:r>
        <w:t>государственной услуги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Normal"/>
        <w:ind w:firstLine="540"/>
        <w:jc w:val="both"/>
      </w:pPr>
      <w:r>
        <w:t>107. Текущий контроль за предоставлением государственной услуги осуществляется директором центра занятости населения или уполномоченным им работником.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108. Текущий контроль за предоставлением государственной услуги осуществляется путем проведения директором центра занятости населения или его заместителем, ответственным за организацию работы по предоставлению государственной услуги, проверок соблюдения и исполнения работниками центра занятости населения положений настоящего Административного регламента.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Периодичность осуществления текущего контроля устанавливается руководителем или заместителем руководителя Минтруда Пензенской области, а также директором центра занятости населения или его заместителем.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Title"/>
        <w:jc w:val="center"/>
        <w:outlineLvl w:val="2"/>
      </w:pPr>
      <w:r>
        <w:t>Порядок осуществления контроля за обеспечением</w:t>
      </w:r>
    </w:p>
    <w:p w:rsidR="00BB514D" w:rsidRDefault="00BB514D">
      <w:pPr>
        <w:pStyle w:val="ConsPlusTitle"/>
        <w:jc w:val="center"/>
      </w:pPr>
      <w:r>
        <w:t>государственных гарантий в области содействия занятости</w:t>
      </w:r>
    </w:p>
    <w:p w:rsidR="00BB514D" w:rsidRDefault="00BB514D">
      <w:pPr>
        <w:pStyle w:val="ConsPlusTitle"/>
        <w:jc w:val="center"/>
      </w:pPr>
      <w:r>
        <w:t>населения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Normal"/>
        <w:ind w:firstLine="540"/>
        <w:jc w:val="both"/>
      </w:pPr>
      <w:r>
        <w:t>109. Контроль за обеспечением государственных гарантий в области содействия занятости населения осуществляет Минтруда Пензенской области в рамках исполнения полномочия по надзору и контролю за обеспечением государственных гарантий в области содействия занятости населения, за исключением государственных гарантий в части социальной поддержки безработных граждан.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110. Контроль за обеспечением государственных гарантий в области содействия занятости населения осуществляется путем проведения Минтруда Пензенской области плановых (внеплановых) выездных (документарных) проверок.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111. Перечень должностных лиц, уполномоченных на проведение проверок, периодичность проведения плановых выездных (документарных) проверок устанавливается приказами Минтруда Пензенской области.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112. Результаты плановых (внеплановых) выездных (документарных) проверок подлежат анализу в целях выявления причин нарушений и принятия мер по их устранению и недопущению.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Title"/>
        <w:jc w:val="center"/>
        <w:outlineLvl w:val="1"/>
      </w:pPr>
      <w:r>
        <w:t>V. Досудебный (внесудебный) порядок обжалования решений</w:t>
      </w:r>
    </w:p>
    <w:p w:rsidR="00BB514D" w:rsidRDefault="00BB514D">
      <w:pPr>
        <w:pStyle w:val="ConsPlusTitle"/>
        <w:jc w:val="center"/>
      </w:pPr>
      <w:r>
        <w:t>и действий (бездействия) органа, предоставляющего</w:t>
      </w:r>
    </w:p>
    <w:p w:rsidR="00BB514D" w:rsidRDefault="00BB514D">
      <w:pPr>
        <w:pStyle w:val="ConsPlusTitle"/>
        <w:jc w:val="center"/>
      </w:pPr>
      <w:r>
        <w:t>государственную услугу, многофункционального центра, а также</w:t>
      </w:r>
    </w:p>
    <w:p w:rsidR="00BB514D" w:rsidRDefault="00BB514D">
      <w:pPr>
        <w:pStyle w:val="ConsPlusTitle"/>
        <w:jc w:val="center"/>
      </w:pPr>
      <w:r>
        <w:lastRenderedPageBreak/>
        <w:t>их должностных лиц, работников</w:t>
      </w:r>
    </w:p>
    <w:p w:rsidR="00BB514D" w:rsidRDefault="00BB514D">
      <w:pPr>
        <w:pStyle w:val="ConsPlusNormal"/>
        <w:jc w:val="center"/>
      </w:pPr>
      <w:r>
        <w:t xml:space="preserve">(в ред. </w:t>
      </w:r>
      <w:hyperlink r:id="rId49" w:history="1">
        <w:r>
          <w:rPr>
            <w:color w:val="0000FF"/>
          </w:rPr>
          <w:t>Приказа</w:t>
        </w:r>
      </w:hyperlink>
      <w:r>
        <w:t xml:space="preserve"> Минтруда Пензенской обл.</w:t>
      </w:r>
    </w:p>
    <w:p w:rsidR="00BB514D" w:rsidRDefault="00BB514D">
      <w:pPr>
        <w:pStyle w:val="ConsPlusNormal"/>
        <w:jc w:val="center"/>
      </w:pPr>
      <w:r>
        <w:t>от 24.10.2019 N 499-ОС)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Normal"/>
        <w:ind w:firstLine="540"/>
        <w:jc w:val="both"/>
      </w:pPr>
      <w:r>
        <w:t>113. Заинтересованные лица вправе подать жалобу на решение и (или) действие (бездействие), принятые и осуществляемые в ходе предоставления государственной услуги.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114. Жалоба на решения и действия (бездействие) центра занятости населения, должностных лиц (сотрудников) центра занятости населения подается в центр занятости населения.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Жалоба на решения и действия (бездействие) руководителя центра занятости населения подается в Минтруд Пензенской области.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115. Жалоба на решения и действия (бездействие) МФЦ подается учредителям многофункциональных центров или начальнику отдела государственного управления Министерства экономики Пензенской области (г. Пенза, ул. Кураева, 36а), уполномоченному на рассмотрение жалоб на решения и действия (бездействие) МФЦ.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Жалоба на решения и действия (бездействие) работников МФЦ подается руководителям МФЦ.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Жалоба на решения и действия (бездействие) руководителя МФЦ подается в Правительство Пензенской области и рассматривается Председателем Правительства Пензенской области, заместителем Председателя Правительства Пензенской области в соответствии с распределением обязанностей.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116. Информирование заявителей о порядке подачи и рассмотрения жалобы обеспечивается посредством размещения информации на информационном стенде в местах предоставления государственной услуги, на официальном сайте центра занятости населения, Едином портале, региональном портале.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Указанная информация также может быть сообщена заявителю в устной и (или) в письменной форме, в том числе посредством электронной почты.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117. Порядок досудебного (внесудебного) обжалования решений и действий (бездействия) центра занятости населения, должностных лиц (сотрудников) центра занятости населения, МФЦ, а также их должностных лиц регулируется следующими нормативными правовыми актами: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 xml:space="preserve">- Федеральный </w:t>
      </w:r>
      <w:hyperlink r:id="rId50" w:history="1">
        <w:r>
          <w:rPr>
            <w:color w:val="0000FF"/>
          </w:rPr>
          <w:t>закон</w:t>
        </w:r>
      </w:hyperlink>
      <w:r>
        <w:t xml:space="preserve"> от 27.07.2010 N 210-ФЗ "Об организации предоставления государственных и муниципальных услуг" (с последующими изменениями) (текст документа опубликован в "Собрании законодательства Российской Федерации", 2010, N 31, ст. 4179);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 xml:space="preserve">- </w:t>
      </w:r>
      <w:hyperlink r:id="rId51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16.08.2012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должностных лиц, организаций, предусмотренных частью 1.1 статьи 16 Федерального закона "Об организации предоставления государственных и муниципальных услуг", и их работников, а также многофункциональных центров предоставления государственных и муниципальных услуг и их работников" (с последующими изменениями) (текст документа опубликован в "Собрании законодательства Российской Федерации", 2012, N 35, ст. 4829);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 xml:space="preserve">- </w:t>
      </w:r>
      <w:hyperlink r:id="rId52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20.11.2012 N 1198 "О </w:t>
      </w:r>
      <w:r>
        <w:lastRenderedPageBreak/>
        <w:t>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услуг" (с последующими изменениями) (текст документа опубликован в "Собрании законодательства Российской Федерации", 26.11.2012, N 48, ст. 6706);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 xml:space="preserve">- </w:t>
      </w:r>
      <w:hyperlink r:id="rId53" w:history="1">
        <w:r>
          <w:rPr>
            <w:color w:val="0000FF"/>
          </w:rPr>
          <w:t>постановление</w:t>
        </w:r>
      </w:hyperlink>
      <w:r>
        <w:t xml:space="preserve"> Правительства Пензенской области от 09.04.2018 N 212-пП "Об утверждении Порядка подачи и рассмотрения жалоб на решения и действия (бездействие) исполнительных органов государственной власти (органов местного самоуправления муниципальных образований) Пензенской области и их должностных лиц, государственных гражданских (муниципальных) служащих и порядка подачи и рассмотрения жалоб на решения и действия (бездействие) многофункциональных центров Пензенской области и их работников при предоставлении государственных услуг" (с последующими изменениями) (текст документа опубликован в "Пензенских губернских ведомостях", 18.04.2018, N 26, ст. 6).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Normal"/>
        <w:jc w:val="right"/>
        <w:outlineLvl w:val="1"/>
      </w:pPr>
      <w:r>
        <w:t>Приложение N 1</w:t>
      </w:r>
    </w:p>
    <w:p w:rsidR="00BB514D" w:rsidRDefault="00BB514D">
      <w:pPr>
        <w:pStyle w:val="ConsPlusNormal"/>
        <w:jc w:val="right"/>
      </w:pPr>
      <w:r>
        <w:t>к Административному регламенту</w:t>
      </w:r>
    </w:p>
    <w:p w:rsidR="00BB514D" w:rsidRDefault="00BB514D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BB514D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BB514D" w:rsidRDefault="00BB514D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B514D" w:rsidRDefault="00BB514D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BB514D" w:rsidRDefault="00BB514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B514D" w:rsidRDefault="00BB514D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4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Минтруда Пензенской обл. от 31.05.2019 N 248-ОС)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B514D" w:rsidRDefault="00BB514D"/>
        </w:tc>
      </w:tr>
    </w:tbl>
    <w:p w:rsidR="00BB514D" w:rsidRDefault="00BB514D">
      <w:pPr>
        <w:pStyle w:val="ConsPlusNormal"/>
        <w:jc w:val="both"/>
      </w:pPr>
    </w:p>
    <w:p w:rsidR="00BB514D" w:rsidRDefault="00BB514D">
      <w:pPr>
        <w:pStyle w:val="ConsPlusNormal"/>
        <w:jc w:val="center"/>
      </w:pPr>
      <w:r>
        <w:t>Заявление</w:t>
      </w:r>
    </w:p>
    <w:p w:rsidR="00BB514D" w:rsidRDefault="00BB514D">
      <w:pPr>
        <w:pStyle w:val="ConsPlusNormal"/>
        <w:jc w:val="center"/>
      </w:pPr>
      <w:r>
        <w:t>о предоставлении государственной услуги</w:t>
      </w:r>
    </w:p>
    <w:p w:rsidR="00BB514D" w:rsidRDefault="00BB514D">
      <w:pPr>
        <w:pStyle w:val="ConsPlusNormal"/>
        <w:jc w:val="center"/>
      </w:pPr>
      <w:r>
        <w:t>в области содействия занятости населения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Nonformat"/>
        <w:jc w:val="both"/>
      </w:pPr>
      <w:r>
        <w:t>Я, _______________________________________________________________________,</w:t>
      </w:r>
    </w:p>
    <w:p w:rsidR="00BB514D" w:rsidRDefault="00BB514D">
      <w:pPr>
        <w:pStyle w:val="ConsPlusNonformat"/>
        <w:jc w:val="both"/>
      </w:pPr>
      <w:r>
        <w:t xml:space="preserve">             (фамилия, имя, отчество (при наличии) гражданина)</w:t>
      </w:r>
    </w:p>
    <w:p w:rsidR="00BB514D" w:rsidRDefault="00BB514D">
      <w:pPr>
        <w:pStyle w:val="ConsPlusNonformat"/>
        <w:jc w:val="both"/>
      </w:pPr>
      <w:r>
        <w:t>прошу   предоставить   мне   государственную  услугу  (делается  отметка  в</w:t>
      </w:r>
    </w:p>
    <w:p w:rsidR="00BB514D" w:rsidRDefault="00BB514D">
      <w:pPr>
        <w:pStyle w:val="ConsPlusNonformat"/>
        <w:jc w:val="both"/>
      </w:pPr>
      <w:r>
        <w:t>соответствующем квадрате):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Cell"/>
        <w:jc w:val="both"/>
      </w:pPr>
      <w:r>
        <w:t>┌────┬────────────────────────────────────────────────────────────────────┐</w:t>
      </w:r>
    </w:p>
    <w:p w:rsidR="00BB514D" w:rsidRDefault="00BB514D">
      <w:pPr>
        <w:pStyle w:val="ConsPlusCell"/>
        <w:jc w:val="both"/>
      </w:pPr>
      <w:r>
        <w:t>│┌─┐ │по организации проведения оплачиваемых общественных работ;          │</w:t>
      </w:r>
    </w:p>
    <w:p w:rsidR="00BB514D" w:rsidRDefault="00BB514D">
      <w:pPr>
        <w:pStyle w:val="ConsPlusCell"/>
        <w:jc w:val="both"/>
      </w:pPr>
      <w:r>
        <w:t>│└─┘ │                                                                    │</w:t>
      </w:r>
    </w:p>
    <w:p w:rsidR="00BB514D" w:rsidRDefault="00BB514D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BB514D" w:rsidRDefault="00BB514D">
      <w:pPr>
        <w:pStyle w:val="ConsPlusCell"/>
        <w:jc w:val="both"/>
      </w:pPr>
      <w:r>
        <w:t>│┌─┐ │по профессиональной ориентации граждан в целях выбора сферы         │</w:t>
      </w:r>
    </w:p>
    <w:p w:rsidR="00BB514D" w:rsidRDefault="00BB514D">
      <w:pPr>
        <w:pStyle w:val="ConsPlusCell"/>
        <w:jc w:val="both"/>
      </w:pPr>
      <w:r>
        <w:t>│└─┘ │деятельности (профессии), трудоустройства, прохождения              │</w:t>
      </w:r>
    </w:p>
    <w:p w:rsidR="00BB514D" w:rsidRDefault="00BB514D">
      <w:pPr>
        <w:pStyle w:val="ConsPlusCell"/>
        <w:jc w:val="both"/>
      </w:pPr>
      <w:r>
        <w:t>│    │профессионального обучения и получения дополнительного              │</w:t>
      </w:r>
    </w:p>
    <w:p w:rsidR="00BB514D" w:rsidRDefault="00BB514D">
      <w:pPr>
        <w:pStyle w:val="ConsPlusCell"/>
        <w:jc w:val="both"/>
      </w:pPr>
      <w:r>
        <w:t>│    │профессионального образования;                                      │</w:t>
      </w:r>
    </w:p>
    <w:p w:rsidR="00BB514D" w:rsidRDefault="00BB514D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BB514D" w:rsidRDefault="00BB514D">
      <w:pPr>
        <w:pStyle w:val="ConsPlusCell"/>
        <w:jc w:val="both"/>
      </w:pPr>
      <w:r>
        <w:t>│┌─┐ │по психологической поддержке безработных граждан;                   │</w:t>
      </w:r>
    </w:p>
    <w:p w:rsidR="00BB514D" w:rsidRDefault="00BB514D">
      <w:pPr>
        <w:pStyle w:val="ConsPlusCell"/>
        <w:jc w:val="both"/>
      </w:pPr>
      <w:r>
        <w:t>│└─┘ │                                                                    │</w:t>
      </w:r>
    </w:p>
    <w:p w:rsidR="00BB514D" w:rsidRDefault="00BB514D">
      <w:pPr>
        <w:pStyle w:val="ConsPlusCell"/>
        <w:jc w:val="both"/>
      </w:pPr>
      <w:r>
        <w:t>│    │                                                                    │</w:t>
      </w:r>
    </w:p>
    <w:p w:rsidR="00BB514D" w:rsidRDefault="00BB514D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BB514D" w:rsidRDefault="00BB514D">
      <w:pPr>
        <w:pStyle w:val="ConsPlusCell"/>
        <w:jc w:val="both"/>
      </w:pPr>
      <w:r>
        <w:t>│┌─┐ │по профессиональному обучению и дополнительному профессиональному   │</w:t>
      </w:r>
    </w:p>
    <w:p w:rsidR="00BB514D" w:rsidRDefault="00BB514D">
      <w:pPr>
        <w:pStyle w:val="ConsPlusCell"/>
        <w:jc w:val="both"/>
      </w:pPr>
      <w:r>
        <w:t>│└─┘ │образованию безработных граждан, включая обучение в другой          │</w:t>
      </w:r>
    </w:p>
    <w:p w:rsidR="00BB514D" w:rsidRDefault="00BB514D">
      <w:pPr>
        <w:pStyle w:val="ConsPlusCell"/>
        <w:jc w:val="both"/>
      </w:pPr>
      <w:r>
        <w:t>│    │местности;                                                          │</w:t>
      </w:r>
    </w:p>
    <w:p w:rsidR="00BB514D" w:rsidRDefault="00BB514D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BB514D" w:rsidRDefault="00BB514D">
      <w:pPr>
        <w:pStyle w:val="ConsPlusCell"/>
        <w:jc w:val="both"/>
      </w:pPr>
      <w:r>
        <w:t>│┌─┐ │по социальной адаптации безработных граждан на рынке труда;         │</w:t>
      </w:r>
    </w:p>
    <w:p w:rsidR="00BB514D" w:rsidRDefault="00BB514D">
      <w:pPr>
        <w:pStyle w:val="ConsPlusCell"/>
        <w:jc w:val="both"/>
      </w:pPr>
      <w:r>
        <w:t>│└─┘ │                                                                    │</w:t>
      </w:r>
    </w:p>
    <w:p w:rsidR="00BB514D" w:rsidRDefault="00BB514D">
      <w:pPr>
        <w:pStyle w:val="ConsPlusCell"/>
        <w:jc w:val="both"/>
      </w:pPr>
      <w:r>
        <w:t>│    │                                                                    │</w:t>
      </w:r>
    </w:p>
    <w:p w:rsidR="00BB514D" w:rsidRDefault="00BB514D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BB514D" w:rsidRDefault="00BB514D">
      <w:pPr>
        <w:pStyle w:val="ConsPlusCell"/>
        <w:jc w:val="both"/>
      </w:pPr>
      <w:r>
        <w:t>│┌─┐ │по содействию самозанятости безработных граждан, включая оказание   │</w:t>
      </w:r>
    </w:p>
    <w:p w:rsidR="00BB514D" w:rsidRDefault="00BB514D">
      <w:pPr>
        <w:pStyle w:val="ConsPlusCell"/>
        <w:jc w:val="both"/>
      </w:pPr>
      <w:r>
        <w:t>│└─┘ │гражданам, признанным в установленном порядке безработными, и       │</w:t>
      </w:r>
    </w:p>
    <w:p w:rsidR="00BB514D" w:rsidRDefault="00BB514D">
      <w:pPr>
        <w:pStyle w:val="ConsPlusCell"/>
        <w:jc w:val="both"/>
      </w:pPr>
      <w:r>
        <w:lastRenderedPageBreak/>
        <w:t>│    │гражданам, признанным в установленном порядке безработными,         │</w:t>
      </w:r>
    </w:p>
    <w:p w:rsidR="00BB514D" w:rsidRDefault="00BB514D">
      <w:pPr>
        <w:pStyle w:val="ConsPlusCell"/>
        <w:jc w:val="both"/>
      </w:pPr>
      <w:r>
        <w:t>│    │прошедшим профессиональное обучение или получившим дополнительное   │</w:t>
      </w:r>
    </w:p>
    <w:p w:rsidR="00BB514D" w:rsidRDefault="00BB514D">
      <w:pPr>
        <w:pStyle w:val="ConsPlusCell"/>
        <w:jc w:val="both"/>
      </w:pPr>
      <w:r>
        <w:t>│    │профессиональное образование по направлению органов службы          │</w:t>
      </w:r>
    </w:p>
    <w:p w:rsidR="00BB514D" w:rsidRDefault="00BB514D">
      <w:pPr>
        <w:pStyle w:val="ConsPlusCell"/>
        <w:jc w:val="both"/>
      </w:pPr>
      <w:r>
        <w:t>│    │занятости, единовременной финансовой помощи при их государственной  │</w:t>
      </w:r>
    </w:p>
    <w:p w:rsidR="00BB514D" w:rsidRDefault="00BB514D">
      <w:pPr>
        <w:pStyle w:val="ConsPlusCell"/>
        <w:jc w:val="both"/>
      </w:pPr>
      <w:r>
        <w:t>│    │регистрации в качестве юридического лица, индивидуального           │</w:t>
      </w:r>
    </w:p>
    <w:p w:rsidR="00BB514D" w:rsidRDefault="00BB514D">
      <w:pPr>
        <w:pStyle w:val="ConsPlusCell"/>
        <w:jc w:val="both"/>
      </w:pPr>
      <w:r>
        <w:t>│    │предпринимателя либо крестьянского (фермерского) хозяйства, а также │</w:t>
      </w:r>
    </w:p>
    <w:p w:rsidR="00BB514D" w:rsidRDefault="00BB514D">
      <w:pPr>
        <w:pStyle w:val="ConsPlusCell"/>
        <w:jc w:val="both"/>
      </w:pPr>
      <w:r>
        <w:t>│    │единовременной финансовой помощи на подготовку документов для       │</w:t>
      </w:r>
    </w:p>
    <w:p w:rsidR="00BB514D" w:rsidRDefault="00BB514D">
      <w:pPr>
        <w:pStyle w:val="ConsPlusCell"/>
        <w:jc w:val="both"/>
      </w:pPr>
      <w:r>
        <w:t>│    │соответствующей государственной регистрации;                        │</w:t>
      </w:r>
    </w:p>
    <w:p w:rsidR="00BB514D" w:rsidRDefault="00BB514D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BB514D" w:rsidRDefault="00BB514D">
      <w:pPr>
        <w:pStyle w:val="ConsPlusCell"/>
        <w:jc w:val="both"/>
      </w:pPr>
      <w:r>
        <w:t>│┌─┐ │по содействию безработным гражданам в переезде и безработным        │</w:t>
      </w:r>
    </w:p>
    <w:p w:rsidR="00BB514D" w:rsidRDefault="00BB514D">
      <w:pPr>
        <w:pStyle w:val="ConsPlusCell"/>
        <w:jc w:val="both"/>
      </w:pPr>
      <w:r>
        <w:t>│└─┘ │гражданам и членам их семей в переселении в другую местность для    │</w:t>
      </w:r>
    </w:p>
    <w:p w:rsidR="00BB514D" w:rsidRDefault="00BB514D">
      <w:pPr>
        <w:pStyle w:val="ConsPlusCell"/>
        <w:jc w:val="both"/>
      </w:pPr>
      <w:r>
        <w:t>│    │трудоустройства по направлению органов службы занятости;            │</w:t>
      </w:r>
    </w:p>
    <w:p w:rsidR="00BB514D" w:rsidRDefault="00BB514D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BB514D" w:rsidRDefault="00BB514D">
      <w:pPr>
        <w:pStyle w:val="ConsPlusCell"/>
        <w:jc w:val="both"/>
      </w:pPr>
      <w:r>
        <w:t>│┌─┐ │по организации временного трудоустройства (нужное подчеркнуть):     │</w:t>
      </w:r>
    </w:p>
    <w:p w:rsidR="00BB514D" w:rsidRDefault="00BB514D">
      <w:pPr>
        <w:pStyle w:val="ConsPlusCell"/>
        <w:jc w:val="both"/>
      </w:pPr>
      <w:r>
        <w:t>│└─┘ │несовершеннолетних граждан в возрасте от 14 до 18 лет в свободное от│</w:t>
      </w:r>
    </w:p>
    <w:p w:rsidR="00BB514D" w:rsidRDefault="00BB514D">
      <w:pPr>
        <w:pStyle w:val="ConsPlusCell"/>
        <w:jc w:val="both"/>
      </w:pPr>
      <w:r>
        <w:t>│    │учебы время;                                                        │</w:t>
      </w:r>
    </w:p>
    <w:p w:rsidR="00BB514D" w:rsidRDefault="00BB514D">
      <w:pPr>
        <w:pStyle w:val="ConsPlusCell"/>
        <w:jc w:val="both"/>
      </w:pPr>
      <w:r>
        <w:t>│    │безработных граждан, испытывающих трудности в поиске работы;        │</w:t>
      </w:r>
    </w:p>
    <w:p w:rsidR="00BB514D" w:rsidRDefault="00BB514D">
      <w:pPr>
        <w:pStyle w:val="ConsPlusCell"/>
        <w:jc w:val="both"/>
      </w:pPr>
      <w:r>
        <w:t>│    │безработных граждан в возрасте от 18 до 20 лет, имеющих             │</w:t>
      </w:r>
    </w:p>
    <w:p w:rsidR="00BB514D" w:rsidRDefault="00BB514D">
      <w:pPr>
        <w:pStyle w:val="ConsPlusCell"/>
        <w:jc w:val="both"/>
      </w:pPr>
      <w:r>
        <w:t>│    │среднее профессиональное образование и ищущих работу впервые;       │</w:t>
      </w:r>
    </w:p>
    <w:p w:rsidR="00BB514D" w:rsidRDefault="00BB514D">
      <w:pPr>
        <w:pStyle w:val="ConsPlusCell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BB514D" w:rsidRDefault="00BB514D">
      <w:pPr>
        <w:pStyle w:val="ConsPlusCell"/>
        <w:jc w:val="both"/>
      </w:pPr>
      <w:r>
        <w:t>│┌─┐ │по организации сопровождения при содействии занятости инвалидов.    │</w:t>
      </w:r>
    </w:p>
    <w:p w:rsidR="00BB514D" w:rsidRDefault="00BB514D">
      <w:pPr>
        <w:pStyle w:val="ConsPlusCell"/>
        <w:jc w:val="both"/>
      </w:pPr>
      <w:r>
        <w:t>│└─┘ │                                                                    │</w:t>
      </w:r>
    </w:p>
    <w:p w:rsidR="00BB514D" w:rsidRDefault="00BB514D">
      <w:pPr>
        <w:pStyle w:val="ConsPlusCell"/>
        <w:jc w:val="both"/>
      </w:pPr>
      <w:r>
        <w:t>└────┴────────────────────────────────────────────────────────────────────┘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Nonformat"/>
        <w:jc w:val="both"/>
      </w:pPr>
      <w:r>
        <w:t>"__" __________ 20__ г.                                 ___________________</w:t>
      </w:r>
    </w:p>
    <w:p w:rsidR="00BB514D" w:rsidRDefault="00BB514D">
      <w:pPr>
        <w:pStyle w:val="ConsPlusNonformat"/>
        <w:jc w:val="both"/>
      </w:pPr>
      <w:r>
        <w:t xml:space="preserve">                                                             (подпись)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Normal"/>
        <w:jc w:val="right"/>
        <w:outlineLvl w:val="1"/>
      </w:pPr>
      <w:r>
        <w:t>Приложение N 2</w:t>
      </w:r>
    </w:p>
    <w:p w:rsidR="00BB514D" w:rsidRDefault="00BB514D">
      <w:pPr>
        <w:pStyle w:val="ConsPlusNormal"/>
        <w:jc w:val="right"/>
      </w:pPr>
      <w:r>
        <w:t>к Административному регламенту</w:t>
      </w:r>
    </w:p>
    <w:p w:rsidR="00BB514D" w:rsidRDefault="00BB514D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BB514D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BB514D" w:rsidRDefault="00BB514D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B514D" w:rsidRDefault="00BB514D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BB514D" w:rsidRDefault="00BB514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B514D" w:rsidRDefault="00BB514D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5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Минтруда Пензенской обл. от 31.05.2019 N 248-ОС)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B514D" w:rsidRDefault="00BB514D"/>
        </w:tc>
      </w:tr>
    </w:tbl>
    <w:p w:rsidR="00BB514D" w:rsidRDefault="00BB514D">
      <w:pPr>
        <w:pStyle w:val="ConsPlusNormal"/>
        <w:jc w:val="both"/>
      </w:pPr>
    </w:p>
    <w:p w:rsidR="00BB514D" w:rsidRDefault="00BB514D">
      <w:pPr>
        <w:pStyle w:val="ConsPlusNormal"/>
        <w:ind w:firstLine="540"/>
        <w:jc w:val="both"/>
      </w:pPr>
      <w:r>
        <w:t>На бланке государственного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учреждения службы занятости населения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Normal"/>
        <w:jc w:val="center"/>
      </w:pPr>
      <w:r>
        <w:t>Предложение</w:t>
      </w:r>
    </w:p>
    <w:p w:rsidR="00BB514D" w:rsidRDefault="00BB514D">
      <w:pPr>
        <w:pStyle w:val="ConsPlusNormal"/>
        <w:jc w:val="center"/>
      </w:pPr>
      <w:r>
        <w:t>о предоставлении государственной услуги</w:t>
      </w:r>
    </w:p>
    <w:p w:rsidR="00BB514D" w:rsidRDefault="00BB514D">
      <w:pPr>
        <w:pStyle w:val="ConsPlusNormal"/>
        <w:jc w:val="center"/>
      </w:pPr>
      <w:r>
        <w:t>в области содействия занятости населения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Nonformat"/>
        <w:jc w:val="both"/>
      </w:pPr>
      <w:r>
        <w:t>Гражданину ________________________________________________________________</w:t>
      </w:r>
    </w:p>
    <w:p w:rsidR="00BB514D" w:rsidRDefault="00BB514D">
      <w:pPr>
        <w:pStyle w:val="ConsPlusNonformat"/>
        <w:jc w:val="both"/>
      </w:pPr>
      <w:r>
        <w:t xml:space="preserve">                         (фамилия, имя, отчество (при наличии))</w:t>
      </w:r>
    </w:p>
    <w:p w:rsidR="00BB514D" w:rsidRDefault="00BB514D">
      <w:pPr>
        <w:pStyle w:val="ConsPlusNonformat"/>
        <w:jc w:val="both"/>
      </w:pPr>
      <w:r>
        <w:t>Предлагается   получить   государственную   услугу   (делается   отметка  в</w:t>
      </w:r>
    </w:p>
    <w:p w:rsidR="00BB514D" w:rsidRDefault="00BB514D">
      <w:pPr>
        <w:pStyle w:val="ConsPlusNonformat"/>
        <w:jc w:val="both"/>
      </w:pPr>
      <w:r>
        <w:t>соответствующем квадрате):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Cell"/>
        <w:jc w:val="both"/>
      </w:pPr>
      <w:r>
        <w:t>┌───┬─────────────────────────────────────────────────────────────────────┐</w:t>
      </w:r>
    </w:p>
    <w:p w:rsidR="00BB514D" w:rsidRDefault="00BB514D">
      <w:pPr>
        <w:pStyle w:val="ConsPlusCell"/>
        <w:jc w:val="both"/>
      </w:pPr>
      <w:r>
        <w:t>│┌─┐│по организации проведения оплачиваемых общественных работ;           │</w:t>
      </w:r>
    </w:p>
    <w:p w:rsidR="00BB514D" w:rsidRDefault="00BB514D">
      <w:pPr>
        <w:pStyle w:val="ConsPlusCell"/>
        <w:jc w:val="both"/>
      </w:pPr>
      <w:r>
        <w:t>│└─┘│                                                                     │</w:t>
      </w:r>
    </w:p>
    <w:p w:rsidR="00BB514D" w:rsidRDefault="00BB514D">
      <w:pPr>
        <w:pStyle w:val="ConsPlusCell"/>
        <w:jc w:val="both"/>
      </w:pPr>
      <w:r>
        <w:t>├───┼─────────────────────────────────────────────────────────────────────┤</w:t>
      </w:r>
    </w:p>
    <w:p w:rsidR="00BB514D" w:rsidRDefault="00BB514D">
      <w:pPr>
        <w:pStyle w:val="ConsPlusCell"/>
        <w:jc w:val="both"/>
      </w:pPr>
      <w:r>
        <w:t>│┌─┐│по профессиональной ориентации граждан в целях выбора сферы          │</w:t>
      </w:r>
    </w:p>
    <w:p w:rsidR="00BB514D" w:rsidRDefault="00BB514D">
      <w:pPr>
        <w:pStyle w:val="ConsPlusCell"/>
        <w:jc w:val="both"/>
      </w:pPr>
      <w:r>
        <w:t>│└─┘│деятельности (профессии), трудоустройства, прохождения               │</w:t>
      </w:r>
    </w:p>
    <w:p w:rsidR="00BB514D" w:rsidRDefault="00BB514D">
      <w:pPr>
        <w:pStyle w:val="ConsPlusCell"/>
        <w:jc w:val="both"/>
      </w:pPr>
      <w:r>
        <w:t>│   │профессионального обучения и получения дополнительного               │</w:t>
      </w:r>
    </w:p>
    <w:p w:rsidR="00BB514D" w:rsidRDefault="00BB514D">
      <w:pPr>
        <w:pStyle w:val="ConsPlusCell"/>
        <w:jc w:val="both"/>
      </w:pPr>
      <w:r>
        <w:t>│   │профессионального образования;                                       │</w:t>
      </w:r>
    </w:p>
    <w:p w:rsidR="00BB514D" w:rsidRDefault="00BB514D">
      <w:pPr>
        <w:pStyle w:val="ConsPlusCell"/>
        <w:jc w:val="both"/>
      </w:pPr>
      <w:r>
        <w:t>├───┼─────────────────────────────────────────────────────────────────────┤</w:t>
      </w:r>
    </w:p>
    <w:p w:rsidR="00BB514D" w:rsidRDefault="00BB514D">
      <w:pPr>
        <w:pStyle w:val="ConsPlusCell"/>
        <w:jc w:val="both"/>
      </w:pPr>
      <w:r>
        <w:lastRenderedPageBreak/>
        <w:t>│┌─┐│по психологической поддержке безработных граждан;                    │</w:t>
      </w:r>
    </w:p>
    <w:p w:rsidR="00BB514D" w:rsidRDefault="00BB514D">
      <w:pPr>
        <w:pStyle w:val="ConsPlusCell"/>
        <w:jc w:val="both"/>
      </w:pPr>
      <w:r>
        <w:t>│└─┘│                                                                     │</w:t>
      </w:r>
    </w:p>
    <w:p w:rsidR="00BB514D" w:rsidRDefault="00BB514D">
      <w:pPr>
        <w:pStyle w:val="ConsPlusCell"/>
        <w:jc w:val="both"/>
      </w:pPr>
      <w:r>
        <w:t>├───┼─────────────────────────────────────────────────────────────────────┤</w:t>
      </w:r>
    </w:p>
    <w:p w:rsidR="00BB514D" w:rsidRDefault="00BB514D">
      <w:pPr>
        <w:pStyle w:val="ConsPlusCell"/>
        <w:jc w:val="both"/>
      </w:pPr>
      <w:r>
        <w:t>│┌─┐│по профессиональному обучению и дополнительному профессиональному    │</w:t>
      </w:r>
    </w:p>
    <w:p w:rsidR="00BB514D" w:rsidRDefault="00BB514D">
      <w:pPr>
        <w:pStyle w:val="ConsPlusCell"/>
        <w:jc w:val="both"/>
      </w:pPr>
      <w:r>
        <w:t>│└─┘│образованию безработных граждан, включая обучение в другой местности;│</w:t>
      </w:r>
    </w:p>
    <w:p w:rsidR="00BB514D" w:rsidRDefault="00BB514D">
      <w:pPr>
        <w:pStyle w:val="ConsPlusCell"/>
        <w:jc w:val="both"/>
      </w:pPr>
      <w:r>
        <w:t>├───┼─────────────────────────────────────────────────────────────────────┤</w:t>
      </w:r>
    </w:p>
    <w:p w:rsidR="00BB514D" w:rsidRDefault="00BB514D">
      <w:pPr>
        <w:pStyle w:val="ConsPlusCell"/>
        <w:jc w:val="both"/>
      </w:pPr>
      <w:r>
        <w:t>│┌─┐│по социальной адаптации безработных граждан на рынке труда;          │</w:t>
      </w:r>
    </w:p>
    <w:p w:rsidR="00BB514D" w:rsidRDefault="00BB514D">
      <w:pPr>
        <w:pStyle w:val="ConsPlusCell"/>
        <w:jc w:val="both"/>
      </w:pPr>
      <w:r>
        <w:t>│└─┘│                                                                     │</w:t>
      </w:r>
    </w:p>
    <w:p w:rsidR="00BB514D" w:rsidRDefault="00BB514D">
      <w:pPr>
        <w:pStyle w:val="ConsPlusCell"/>
        <w:jc w:val="both"/>
      </w:pPr>
      <w:r>
        <w:t>├───┼─────────────────────────────────────────────────────────────────────┤</w:t>
      </w:r>
    </w:p>
    <w:p w:rsidR="00BB514D" w:rsidRDefault="00BB514D">
      <w:pPr>
        <w:pStyle w:val="ConsPlusCell"/>
        <w:jc w:val="both"/>
      </w:pPr>
      <w:r>
        <w:t>│┌─┐│по содействию самозанятости безработных граждан, включая оказание    │</w:t>
      </w:r>
    </w:p>
    <w:p w:rsidR="00BB514D" w:rsidRDefault="00BB514D">
      <w:pPr>
        <w:pStyle w:val="ConsPlusCell"/>
        <w:jc w:val="both"/>
      </w:pPr>
      <w:r>
        <w:t>│└─┘│гражданам, признанным в установленном порядке безработными, и        │</w:t>
      </w:r>
    </w:p>
    <w:p w:rsidR="00BB514D" w:rsidRDefault="00BB514D">
      <w:pPr>
        <w:pStyle w:val="ConsPlusCell"/>
        <w:jc w:val="both"/>
      </w:pPr>
      <w:r>
        <w:t>│   │гражданам, признанным в установленном порядке безработными, прошедшим│</w:t>
      </w:r>
    </w:p>
    <w:p w:rsidR="00BB514D" w:rsidRDefault="00BB514D">
      <w:pPr>
        <w:pStyle w:val="ConsPlusCell"/>
        <w:jc w:val="both"/>
      </w:pPr>
      <w:r>
        <w:t>│   │профессиональное обучение или получившим дополнительное              │</w:t>
      </w:r>
    </w:p>
    <w:p w:rsidR="00BB514D" w:rsidRDefault="00BB514D">
      <w:pPr>
        <w:pStyle w:val="ConsPlusCell"/>
        <w:jc w:val="both"/>
      </w:pPr>
      <w:r>
        <w:t>│   │профессиональное образование по направлению органов службы занятости,│</w:t>
      </w:r>
    </w:p>
    <w:p w:rsidR="00BB514D" w:rsidRDefault="00BB514D">
      <w:pPr>
        <w:pStyle w:val="ConsPlusCell"/>
        <w:jc w:val="both"/>
      </w:pPr>
      <w:r>
        <w:t>│   │единовременной финансовой помощи при их государственной регистрации в│</w:t>
      </w:r>
    </w:p>
    <w:p w:rsidR="00BB514D" w:rsidRDefault="00BB514D">
      <w:pPr>
        <w:pStyle w:val="ConsPlusCell"/>
        <w:jc w:val="both"/>
      </w:pPr>
      <w:r>
        <w:t>│   │качестве юридического лица, индивидуального предпринимателя либо     │</w:t>
      </w:r>
    </w:p>
    <w:p w:rsidR="00BB514D" w:rsidRDefault="00BB514D">
      <w:pPr>
        <w:pStyle w:val="ConsPlusCell"/>
        <w:jc w:val="both"/>
      </w:pPr>
      <w:r>
        <w:t>│   │крестьянского (фермерского) хозяйства, а также единовременной        │</w:t>
      </w:r>
    </w:p>
    <w:p w:rsidR="00BB514D" w:rsidRDefault="00BB514D">
      <w:pPr>
        <w:pStyle w:val="ConsPlusCell"/>
        <w:jc w:val="both"/>
      </w:pPr>
      <w:r>
        <w:t>│   │финансовой помощи на подготовку документов для соответствующей       │</w:t>
      </w:r>
    </w:p>
    <w:p w:rsidR="00BB514D" w:rsidRDefault="00BB514D">
      <w:pPr>
        <w:pStyle w:val="ConsPlusCell"/>
        <w:jc w:val="both"/>
      </w:pPr>
      <w:r>
        <w:t>│   │государственной регистрации;                                         │</w:t>
      </w:r>
    </w:p>
    <w:p w:rsidR="00BB514D" w:rsidRDefault="00BB514D">
      <w:pPr>
        <w:pStyle w:val="ConsPlusCell"/>
        <w:jc w:val="both"/>
      </w:pPr>
      <w:r>
        <w:t>├───┼─────────────────────────────────────────────────────────────────────┤</w:t>
      </w:r>
    </w:p>
    <w:p w:rsidR="00BB514D" w:rsidRDefault="00BB514D">
      <w:pPr>
        <w:pStyle w:val="ConsPlusCell"/>
        <w:jc w:val="both"/>
      </w:pPr>
      <w:r>
        <w:t>│┌─┐│по  содействию  безработным  гражданам  в  переезде   и   безработным│</w:t>
      </w:r>
    </w:p>
    <w:p w:rsidR="00BB514D" w:rsidRDefault="00BB514D">
      <w:pPr>
        <w:pStyle w:val="ConsPlusCell"/>
        <w:jc w:val="both"/>
      </w:pPr>
      <w:r>
        <w:t>│└─┘│гражданам и членам их семей в  переселении  в  другую  местность  для│</w:t>
      </w:r>
    </w:p>
    <w:p w:rsidR="00BB514D" w:rsidRDefault="00BB514D">
      <w:pPr>
        <w:pStyle w:val="ConsPlusCell"/>
        <w:jc w:val="both"/>
      </w:pPr>
      <w:r>
        <w:t>│   │трудоустройства по направлению органов службы занятости;             │</w:t>
      </w:r>
    </w:p>
    <w:p w:rsidR="00BB514D" w:rsidRDefault="00BB514D">
      <w:pPr>
        <w:pStyle w:val="ConsPlusCell"/>
        <w:jc w:val="both"/>
      </w:pPr>
      <w:r>
        <w:t>├───┼─────────────────────────────────────────────────────────────────────┤</w:t>
      </w:r>
    </w:p>
    <w:p w:rsidR="00BB514D" w:rsidRDefault="00BB514D">
      <w:pPr>
        <w:pStyle w:val="ConsPlusCell"/>
        <w:jc w:val="both"/>
      </w:pPr>
      <w:r>
        <w:t>│┌─┐│по организации временного трудоустройства (нужное подчеркнуть):      │</w:t>
      </w:r>
    </w:p>
    <w:p w:rsidR="00BB514D" w:rsidRDefault="00BB514D">
      <w:pPr>
        <w:pStyle w:val="ConsPlusCell"/>
        <w:jc w:val="both"/>
      </w:pPr>
      <w:r>
        <w:t>│└─┘│несовершеннолетних граждан в возрасте от 14 до 18 лет в свободное от │</w:t>
      </w:r>
    </w:p>
    <w:p w:rsidR="00BB514D" w:rsidRDefault="00BB514D">
      <w:pPr>
        <w:pStyle w:val="ConsPlusCell"/>
        <w:jc w:val="both"/>
      </w:pPr>
      <w:r>
        <w:t>│   │учебы время;                                                         │</w:t>
      </w:r>
    </w:p>
    <w:p w:rsidR="00BB514D" w:rsidRDefault="00BB514D">
      <w:pPr>
        <w:pStyle w:val="ConsPlusCell"/>
        <w:jc w:val="both"/>
      </w:pPr>
      <w:r>
        <w:t>│   │безработных граждан, испытывающих трудности в поиске работы;         │</w:t>
      </w:r>
    </w:p>
    <w:p w:rsidR="00BB514D" w:rsidRDefault="00BB514D">
      <w:pPr>
        <w:pStyle w:val="ConsPlusCell"/>
        <w:jc w:val="both"/>
      </w:pPr>
      <w:r>
        <w:t>│   │безработных граждан в возрасте от 18 до 20 лет, имеющих среднее      │</w:t>
      </w:r>
    </w:p>
    <w:p w:rsidR="00BB514D" w:rsidRDefault="00BB514D">
      <w:pPr>
        <w:pStyle w:val="ConsPlusCell"/>
        <w:jc w:val="both"/>
      </w:pPr>
      <w:r>
        <w:t>│   │профессиональное образование и ищущих работу впервые;                │</w:t>
      </w:r>
    </w:p>
    <w:p w:rsidR="00BB514D" w:rsidRDefault="00BB514D">
      <w:pPr>
        <w:pStyle w:val="ConsPlusCell"/>
        <w:jc w:val="both"/>
      </w:pPr>
      <w:r>
        <w:t>├───┼─────────────────────────────────────────────────────────────────────┤</w:t>
      </w:r>
    </w:p>
    <w:p w:rsidR="00BB514D" w:rsidRDefault="00BB514D">
      <w:pPr>
        <w:pStyle w:val="ConsPlusCell"/>
        <w:jc w:val="both"/>
      </w:pPr>
      <w:r>
        <w:t>│┌─┐│по организации сопровождения при содействии занятости инвалидов.     │</w:t>
      </w:r>
    </w:p>
    <w:p w:rsidR="00BB514D" w:rsidRDefault="00BB514D">
      <w:pPr>
        <w:pStyle w:val="ConsPlusCell"/>
        <w:jc w:val="both"/>
      </w:pPr>
      <w:r>
        <w:t>│└─┘│                                                                     │</w:t>
      </w:r>
    </w:p>
    <w:p w:rsidR="00BB514D" w:rsidRDefault="00BB514D">
      <w:pPr>
        <w:pStyle w:val="ConsPlusCell"/>
        <w:jc w:val="both"/>
      </w:pPr>
      <w:r>
        <w:t>└───┴─────────────────────────────────────────────────────────────────────┘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Nonformat"/>
        <w:jc w:val="both"/>
      </w:pPr>
      <w:r>
        <w:t>Работник государственного учреждения</w:t>
      </w:r>
    </w:p>
    <w:p w:rsidR="00BB514D" w:rsidRDefault="00BB514D">
      <w:pPr>
        <w:pStyle w:val="ConsPlusNonformat"/>
        <w:jc w:val="both"/>
      </w:pPr>
      <w:r>
        <w:t>службы занятости населения            __________ _________ ________________</w:t>
      </w:r>
    </w:p>
    <w:p w:rsidR="00BB514D" w:rsidRDefault="00BB514D">
      <w:pPr>
        <w:pStyle w:val="ConsPlusNonformat"/>
        <w:jc w:val="both"/>
      </w:pPr>
      <w:r>
        <w:t xml:space="preserve">                                     (должность) (подпись)      (Ф.И.О.)</w:t>
      </w:r>
    </w:p>
    <w:p w:rsidR="00BB514D" w:rsidRDefault="00BB514D">
      <w:pPr>
        <w:pStyle w:val="ConsPlusNonformat"/>
        <w:jc w:val="both"/>
      </w:pPr>
      <w:r>
        <w:t>"__" __________ 20__ г. ___________________  (подпись)</w:t>
      </w:r>
    </w:p>
    <w:p w:rsidR="00BB514D" w:rsidRDefault="00BB514D">
      <w:pPr>
        <w:pStyle w:val="ConsPlusNonformat"/>
        <w:jc w:val="both"/>
      </w:pPr>
    </w:p>
    <w:p w:rsidR="00BB514D" w:rsidRDefault="00BB514D">
      <w:pPr>
        <w:pStyle w:val="ConsPlusNonformat"/>
        <w:jc w:val="both"/>
      </w:pPr>
      <w:r>
        <w:t>С    предложением    ознакомлен,    согласен/не   согласен   на   получение</w:t>
      </w:r>
    </w:p>
    <w:p w:rsidR="00BB514D" w:rsidRDefault="00BB514D">
      <w:pPr>
        <w:pStyle w:val="ConsPlusNonformat"/>
        <w:jc w:val="both"/>
      </w:pPr>
      <w:r>
        <w:t>государственной услуги (нужное подчеркнуть).</w:t>
      </w:r>
    </w:p>
    <w:p w:rsidR="00BB514D" w:rsidRDefault="00BB514D">
      <w:pPr>
        <w:pStyle w:val="ConsPlusNonformat"/>
        <w:jc w:val="both"/>
      </w:pPr>
      <w:r>
        <w:t>"__" __________ 20__ г.                            ________________________</w:t>
      </w:r>
    </w:p>
    <w:p w:rsidR="00BB514D" w:rsidRDefault="00BB514D">
      <w:pPr>
        <w:pStyle w:val="ConsPlusNonformat"/>
        <w:jc w:val="both"/>
      </w:pPr>
      <w:r>
        <w:t xml:space="preserve">                                                    (подпись гражданина)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Normal"/>
        <w:jc w:val="right"/>
        <w:outlineLvl w:val="1"/>
      </w:pPr>
      <w:r>
        <w:t>Приложение N 3</w:t>
      </w:r>
    </w:p>
    <w:p w:rsidR="00BB514D" w:rsidRDefault="00BB514D">
      <w:pPr>
        <w:pStyle w:val="ConsPlusNormal"/>
        <w:jc w:val="right"/>
      </w:pPr>
      <w:r>
        <w:t>к Административному регламенту</w:t>
      </w:r>
    </w:p>
    <w:p w:rsidR="00BB514D" w:rsidRDefault="00BB514D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BB514D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BB514D" w:rsidRDefault="00BB514D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B514D" w:rsidRDefault="00BB514D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BB514D" w:rsidRDefault="00BB514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B514D" w:rsidRDefault="00BB514D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6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Минтруда Пензенской обл. от 31.05.2019 N 248-ОС)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B514D" w:rsidRDefault="00BB514D"/>
        </w:tc>
      </w:tr>
    </w:tbl>
    <w:p w:rsidR="00BB514D" w:rsidRDefault="00BB514D">
      <w:pPr>
        <w:pStyle w:val="ConsPlusNormal"/>
        <w:jc w:val="both"/>
      </w:pPr>
    </w:p>
    <w:p w:rsidR="00BB514D" w:rsidRDefault="00BB514D">
      <w:pPr>
        <w:pStyle w:val="ConsPlusNormal"/>
        <w:ind w:firstLine="540"/>
        <w:jc w:val="both"/>
      </w:pPr>
      <w:r>
        <w:t>На бланке государственного учреждения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службы занятости населения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Nonformat"/>
        <w:jc w:val="both"/>
      </w:pPr>
      <w:bookmarkStart w:id="10" w:name="P907"/>
      <w:bookmarkEnd w:id="10"/>
      <w:r>
        <w:t xml:space="preserve">                                Заключение</w:t>
      </w:r>
    </w:p>
    <w:p w:rsidR="00BB514D" w:rsidRDefault="00BB514D">
      <w:pPr>
        <w:pStyle w:val="ConsPlusNonformat"/>
        <w:jc w:val="both"/>
      </w:pPr>
      <w:r>
        <w:lastRenderedPageBreak/>
        <w:t xml:space="preserve">         о предоставлении безработному гражданину государственной</w:t>
      </w:r>
    </w:p>
    <w:p w:rsidR="00BB514D" w:rsidRDefault="00BB514D">
      <w:pPr>
        <w:pStyle w:val="ConsPlusNonformat"/>
        <w:jc w:val="both"/>
      </w:pPr>
      <w:r>
        <w:t xml:space="preserve">               услуги по социальной адаптации на рынке труда</w:t>
      </w:r>
    </w:p>
    <w:p w:rsidR="00BB514D" w:rsidRDefault="00BB514D">
      <w:pPr>
        <w:pStyle w:val="ConsPlusNonformat"/>
        <w:jc w:val="both"/>
      </w:pPr>
    </w:p>
    <w:p w:rsidR="00BB514D" w:rsidRDefault="00BB514D">
      <w:pPr>
        <w:pStyle w:val="ConsPlusNonformat"/>
        <w:jc w:val="both"/>
      </w:pPr>
      <w:r>
        <w:t>___________________________________________________________________________</w:t>
      </w:r>
    </w:p>
    <w:p w:rsidR="00BB514D" w:rsidRDefault="00BB514D">
      <w:pPr>
        <w:pStyle w:val="ConsPlusNonformat"/>
        <w:jc w:val="both"/>
      </w:pPr>
      <w:r>
        <w:t xml:space="preserve">                  (фамилия, имя, отчество (при наличии))</w:t>
      </w:r>
    </w:p>
    <w:p w:rsidR="00BB514D" w:rsidRDefault="00BB514D">
      <w:pPr>
        <w:pStyle w:val="ConsPlusNonformat"/>
        <w:jc w:val="both"/>
      </w:pPr>
      <w:r>
        <w:t>в период с "__" _________________ 20__ г. по "__" _________________ 20__ г.</w:t>
      </w:r>
    </w:p>
    <w:p w:rsidR="00BB514D" w:rsidRDefault="00BB514D">
      <w:pPr>
        <w:pStyle w:val="ConsPlusNonformat"/>
        <w:jc w:val="both"/>
      </w:pPr>
      <w:r>
        <w:t>предоставлена  государственная  услуга  по социальной адаптации безработных</w:t>
      </w:r>
    </w:p>
    <w:p w:rsidR="00BB514D" w:rsidRDefault="00BB514D">
      <w:pPr>
        <w:pStyle w:val="ConsPlusNonformat"/>
        <w:jc w:val="both"/>
      </w:pPr>
      <w:r>
        <w:t>граждан на рынке труда.</w:t>
      </w:r>
    </w:p>
    <w:p w:rsidR="00BB514D" w:rsidRDefault="00BB514D">
      <w:pPr>
        <w:pStyle w:val="ConsPlusNonformat"/>
        <w:jc w:val="both"/>
      </w:pPr>
    </w:p>
    <w:p w:rsidR="00BB514D" w:rsidRDefault="00BB514D">
      <w:pPr>
        <w:pStyle w:val="ConsPlusNonformat"/>
        <w:jc w:val="both"/>
      </w:pPr>
      <w:r>
        <w:t>Рекомендовано: ____________________________________________________________</w:t>
      </w:r>
    </w:p>
    <w:p w:rsidR="00BB514D" w:rsidRDefault="00BB514D">
      <w:pPr>
        <w:pStyle w:val="ConsPlusNonformat"/>
        <w:jc w:val="both"/>
      </w:pPr>
      <w:r>
        <w:t>___________________________________________________________________________</w:t>
      </w:r>
    </w:p>
    <w:p w:rsidR="00BB514D" w:rsidRDefault="00BB514D">
      <w:pPr>
        <w:pStyle w:val="ConsPlusNonformat"/>
        <w:jc w:val="both"/>
      </w:pPr>
      <w:r>
        <w:t>___________________________________________________________________________</w:t>
      </w:r>
    </w:p>
    <w:p w:rsidR="00BB514D" w:rsidRDefault="00BB514D">
      <w:pPr>
        <w:pStyle w:val="ConsPlusNonformat"/>
        <w:jc w:val="both"/>
      </w:pPr>
    </w:p>
    <w:p w:rsidR="00BB514D" w:rsidRDefault="00BB514D">
      <w:pPr>
        <w:pStyle w:val="ConsPlusNonformat"/>
        <w:jc w:val="both"/>
      </w:pPr>
      <w:r>
        <w:t>Работник государственного</w:t>
      </w:r>
    </w:p>
    <w:p w:rsidR="00BB514D" w:rsidRDefault="00BB514D">
      <w:pPr>
        <w:pStyle w:val="ConsPlusNonformat"/>
        <w:jc w:val="both"/>
      </w:pPr>
      <w:r>
        <w:t>учреждения службы</w:t>
      </w:r>
    </w:p>
    <w:p w:rsidR="00BB514D" w:rsidRDefault="00BB514D">
      <w:pPr>
        <w:pStyle w:val="ConsPlusNonformat"/>
        <w:jc w:val="both"/>
      </w:pPr>
      <w:r>
        <w:t>занятости населения          ___________ ___________ ______________________</w:t>
      </w:r>
    </w:p>
    <w:p w:rsidR="00BB514D" w:rsidRDefault="00BB514D">
      <w:pPr>
        <w:pStyle w:val="ConsPlusNonformat"/>
        <w:jc w:val="both"/>
      </w:pPr>
      <w:r>
        <w:t xml:space="preserve">                             (должность)  (подпись)         (Ф.И.О.)</w:t>
      </w:r>
    </w:p>
    <w:p w:rsidR="00BB514D" w:rsidRDefault="00BB514D">
      <w:pPr>
        <w:pStyle w:val="ConsPlusNonformat"/>
        <w:jc w:val="both"/>
      </w:pPr>
    </w:p>
    <w:p w:rsidR="00BB514D" w:rsidRDefault="00BB514D">
      <w:pPr>
        <w:pStyle w:val="ConsPlusNonformat"/>
        <w:jc w:val="both"/>
      </w:pPr>
      <w:r>
        <w:t>"__" ____________ 20__ г.</w:t>
      </w:r>
    </w:p>
    <w:p w:rsidR="00BB514D" w:rsidRDefault="00BB514D">
      <w:pPr>
        <w:pStyle w:val="ConsPlusNonformat"/>
        <w:jc w:val="both"/>
      </w:pPr>
    </w:p>
    <w:p w:rsidR="00BB514D" w:rsidRDefault="00BB514D">
      <w:pPr>
        <w:pStyle w:val="ConsPlusNonformat"/>
        <w:jc w:val="both"/>
      </w:pPr>
      <w:r>
        <w:t>С заключением о предоставлении государственной услуги ознакомлен.</w:t>
      </w:r>
    </w:p>
    <w:p w:rsidR="00BB514D" w:rsidRDefault="00BB514D">
      <w:pPr>
        <w:pStyle w:val="ConsPlusNonformat"/>
        <w:jc w:val="both"/>
      </w:pPr>
    </w:p>
    <w:p w:rsidR="00BB514D" w:rsidRDefault="00BB514D">
      <w:pPr>
        <w:pStyle w:val="ConsPlusNonformat"/>
        <w:jc w:val="both"/>
      </w:pPr>
      <w:r>
        <w:t>"__" ____________ 20__ г.   _______________ _______________________________</w:t>
      </w:r>
    </w:p>
    <w:p w:rsidR="00BB514D" w:rsidRDefault="00BB514D">
      <w:pPr>
        <w:pStyle w:val="ConsPlusNonformat"/>
        <w:jc w:val="both"/>
      </w:pPr>
      <w:r>
        <w:t xml:space="preserve">                              (подпись)         (Ф.И.О. гражданина)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Normal"/>
        <w:jc w:val="right"/>
        <w:outlineLvl w:val="1"/>
      </w:pPr>
      <w:r>
        <w:t>Приложение N 4</w:t>
      </w:r>
    </w:p>
    <w:p w:rsidR="00BB514D" w:rsidRDefault="00BB514D">
      <w:pPr>
        <w:pStyle w:val="ConsPlusNormal"/>
        <w:jc w:val="right"/>
      </w:pPr>
      <w:r>
        <w:t>к Административному регламенту</w:t>
      </w:r>
    </w:p>
    <w:p w:rsidR="00BB514D" w:rsidRDefault="00BB514D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BB514D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BB514D" w:rsidRDefault="00BB514D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B514D" w:rsidRDefault="00BB514D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BB514D" w:rsidRDefault="00BB514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B514D" w:rsidRDefault="00BB514D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7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Минтруда Пензенской обл. от 31.05.2019 N 248-ОС)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B514D" w:rsidRDefault="00BB514D"/>
        </w:tc>
      </w:tr>
    </w:tbl>
    <w:p w:rsidR="00BB514D" w:rsidRDefault="00BB514D">
      <w:pPr>
        <w:pStyle w:val="ConsPlusNormal"/>
        <w:jc w:val="both"/>
      </w:pPr>
    </w:p>
    <w:p w:rsidR="00BB514D" w:rsidRDefault="00BB514D">
      <w:pPr>
        <w:pStyle w:val="ConsPlusNormal"/>
        <w:ind w:firstLine="540"/>
        <w:jc w:val="both"/>
      </w:pPr>
      <w:r>
        <w:t>На бланке государственного</w:t>
      </w:r>
    </w:p>
    <w:p w:rsidR="00BB514D" w:rsidRDefault="00BB514D">
      <w:pPr>
        <w:pStyle w:val="ConsPlusNormal"/>
        <w:spacing w:before="220"/>
        <w:ind w:firstLine="540"/>
        <w:jc w:val="both"/>
      </w:pPr>
      <w:r>
        <w:t>учреждения службы занятости населения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Normal"/>
        <w:jc w:val="center"/>
      </w:pPr>
      <w:bookmarkStart w:id="11" w:name="P945"/>
      <w:bookmarkEnd w:id="11"/>
      <w:r>
        <w:t>Индивидуальный план</w:t>
      </w:r>
    </w:p>
    <w:p w:rsidR="00BB514D" w:rsidRDefault="00BB514D">
      <w:pPr>
        <w:pStyle w:val="ConsPlusNormal"/>
        <w:jc w:val="center"/>
      </w:pPr>
      <w:r>
        <w:t>самостоятельного поиска работы</w:t>
      </w:r>
    </w:p>
    <w:p w:rsidR="00BB514D" w:rsidRDefault="00BB514D">
      <w:pPr>
        <w:pStyle w:val="ConsPlusNormal"/>
        <w:jc w:val="center"/>
      </w:pPr>
      <w:r>
        <w:t>__________________________________________________</w:t>
      </w:r>
    </w:p>
    <w:p w:rsidR="00BB514D" w:rsidRDefault="00BB514D">
      <w:pPr>
        <w:pStyle w:val="ConsPlusNormal"/>
        <w:jc w:val="center"/>
      </w:pPr>
      <w:r>
        <w:t>(фамилия, имя, отчество (при наличии) гражданина)</w:t>
      </w:r>
    </w:p>
    <w:p w:rsidR="00BB514D" w:rsidRDefault="00BB514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0"/>
        <w:gridCol w:w="1474"/>
        <w:gridCol w:w="2041"/>
        <w:gridCol w:w="2268"/>
        <w:gridCol w:w="2665"/>
      </w:tblGrid>
      <w:tr w:rsidR="00BB514D">
        <w:tc>
          <w:tcPr>
            <w:tcW w:w="620" w:type="dxa"/>
          </w:tcPr>
          <w:p w:rsidR="00BB514D" w:rsidRDefault="00BB514D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1474" w:type="dxa"/>
          </w:tcPr>
          <w:p w:rsidR="00BB514D" w:rsidRDefault="00BB514D">
            <w:pPr>
              <w:pStyle w:val="ConsPlusNormal"/>
              <w:jc w:val="center"/>
            </w:pPr>
            <w:r>
              <w:t>Дата</w:t>
            </w:r>
          </w:p>
        </w:tc>
        <w:tc>
          <w:tcPr>
            <w:tcW w:w="2041" w:type="dxa"/>
          </w:tcPr>
          <w:p w:rsidR="00BB514D" w:rsidRDefault="00BB514D">
            <w:pPr>
              <w:pStyle w:val="ConsPlusNormal"/>
              <w:jc w:val="center"/>
            </w:pPr>
            <w:r>
              <w:t>Мероприятия (телефонные звонки, посещение работодателя и другие)</w:t>
            </w:r>
          </w:p>
        </w:tc>
        <w:tc>
          <w:tcPr>
            <w:tcW w:w="2268" w:type="dxa"/>
          </w:tcPr>
          <w:p w:rsidR="00BB514D" w:rsidRDefault="00BB514D">
            <w:pPr>
              <w:pStyle w:val="ConsPlusNormal"/>
              <w:jc w:val="center"/>
            </w:pPr>
            <w:r>
              <w:t>Цель (добиться согласия на встречу и на собеседование, собеседование и другие)</w:t>
            </w:r>
          </w:p>
        </w:tc>
        <w:tc>
          <w:tcPr>
            <w:tcW w:w="2665" w:type="dxa"/>
          </w:tcPr>
          <w:p w:rsidR="00BB514D" w:rsidRDefault="00BB514D">
            <w:pPr>
              <w:pStyle w:val="ConsPlusNormal"/>
              <w:jc w:val="center"/>
            </w:pPr>
            <w:r>
              <w:t>Результат (получение приглашений на собеседование, согласование трудоустройства, отказ в трудоустройстве и другие)</w:t>
            </w:r>
          </w:p>
        </w:tc>
      </w:tr>
      <w:tr w:rsidR="00BB514D">
        <w:tc>
          <w:tcPr>
            <w:tcW w:w="620" w:type="dxa"/>
          </w:tcPr>
          <w:p w:rsidR="00BB514D" w:rsidRDefault="00BB514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74" w:type="dxa"/>
          </w:tcPr>
          <w:p w:rsidR="00BB514D" w:rsidRDefault="00BB514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41" w:type="dxa"/>
          </w:tcPr>
          <w:p w:rsidR="00BB514D" w:rsidRDefault="00BB514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268" w:type="dxa"/>
          </w:tcPr>
          <w:p w:rsidR="00BB514D" w:rsidRDefault="00BB514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665" w:type="dxa"/>
          </w:tcPr>
          <w:p w:rsidR="00BB514D" w:rsidRDefault="00BB514D">
            <w:pPr>
              <w:pStyle w:val="ConsPlusNormal"/>
              <w:jc w:val="center"/>
            </w:pPr>
            <w:r>
              <w:t>5</w:t>
            </w:r>
          </w:p>
        </w:tc>
      </w:tr>
      <w:tr w:rsidR="00BB514D">
        <w:tc>
          <w:tcPr>
            <w:tcW w:w="620" w:type="dxa"/>
          </w:tcPr>
          <w:p w:rsidR="00BB514D" w:rsidRDefault="00BB514D">
            <w:pPr>
              <w:pStyle w:val="ConsPlusNormal"/>
            </w:pPr>
          </w:p>
        </w:tc>
        <w:tc>
          <w:tcPr>
            <w:tcW w:w="1474" w:type="dxa"/>
          </w:tcPr>
          <w:p w:rsidR="00BB514D" w:rsidRDefault="00BB514D">
            <w:pPr>
              <w:pStyle w:val="ConsPlusNormal"/>
            </w:pPr>
          </w:p>
        </w:tc>
        <w:tc>
          <w:tcPr>
            <w:tcW w:w="2041" w:type="dxa"/>
          </w:tcPr>
          <w:p w:rsidR="00BB514D" w:rsidRDefault="00BB514D">
            <w:pPr>
              <w:pStyle w:val="ConsPlusNormal"/>
            </w:pPr>
          </w:p>
        </w:tc>
        <w:tc>
          <w:tcPr>
            <w:tcW w:w="2268" w:type="dxa"/>
          </w:tcPr>
          <w:p w:rsidR="00BB514D" w:rsidRDefault="00BB514D">
            <w:pPr>
              <w:pStyle w:val="ConsPlusNormal"/>
            </w:pPr>
          </w:p>
        </w:tc>
        <w:tc>
          <w:tcPr>
            <w:tcW w:w="2665" w:type="dxa"/>
          </w:tcPr>
          <w:p w:rsidR="00BB514D" w:rsidRDefault="00BB514D">
            <w:pPr>
              <w:pStyle w:val="ConsPlusNormal"/>
            </w:pPr>
          </w:p>
        </w:tc>
      </w:tr>
      <w:tr w:rsidR="00BB514D">
        <w:tc>
          <w:tcPr>
            <w:tcW w:w="620" w:type="dxa"/>
          </w:tcPr>
          <w:p w:rsidR="00BB514D" w:rsidRDefault="00BB514D">
            <w:pPr>
              <w:pStyle w:val="ConsPlusNormal"/>
            </w:pPr>
          </w:p>
        </w:tc>
        <w:tc>
          <w:tcPr>
            <w:tcW w:w="1474" w:type="dxa"/>
          </w:tcPr>
          <w:p w:rsidR="00BB514D" w:rsidRDefault="00BB514D">
            <w:pPr>
              <w:pStyle w:val="ConsPlusNormal"/>
            </w:pPr>
          </w:p>
        </w:tc>
        <w:tc>
          <w:tcPr>
            <w:tcW w:w="2041" w:type="dxa"/>
          </w:tcPr>
          <w:p w:rsidR="00BB514D" w:rsidRDefault="00BB514D">
            <w:pPr>
              <w:pStyle w:val="ConsPlusNormal"/>
            </w:pPr>
          </w:p>
        </w:tc>
        <w:tc>
          <w:tcPr>
            <w:tcW w:w="2268" w:type="dxa"/>
          </w:tcPr>
          <w:p w:rsidR="00BB514D" w:rsidRDefault="00BB514D">
            <w:pPr>
              <w:pStyle w:val="ConsPlusNormal"/>
            </w:pPr>
          </w:p>
        </w:tc>
        <w:tc>
          <w:tcPr>
            <w:tcW w:w="2665" w:type="dxa"/>
          </w:tcPr>
          <w:p w:rsidR="00BB514D" w:rsidRDefault="00BB514D">
            <w:pPr>
              <w:pStyle w:val="ConsPlusNormal"/>
            </w:pPr>
          </w:p>
        </w:tc>
      </w:tr>
      <w:tr w:rsidR="00BB514D">
        <w:tc>
          <w:tcPr>
            <w:tcW w:w="620" w:type="dxa"/>
          </w:tcPr>
          <w:p w:rsidR="00BB514D" w:rsidRDefault="00BB514D">
            <w:pPr>
              <w:pStyle w:val="ConsPlusNormal"/>
            </w:pPr>
          </w:p>
        </w:tc>
        <w:tc>
          <w:tcPr>
            <w:tcW w:w="1474" w:type="dxa"/>
          </w:tcPr>
          <w:p w:rsidR="00BB514D" w:rsidRDefault="00BB514D">
            <w:pPr>
              <w:pStyle w:val="ConsPlusNormal"/>
            </w:pPr>
          </w:p>
        </w:tc>
        <w:tc>
          <w:tcPr>
            <w:tcW w:w="2041" w:type="dxa"/>
          </w:tcPr>
          <w:p w:rsidR="00BB514D" w:rsidRDefault="00BB514D">
            <w:pPr>
              <w:pStyle w:val="ConsPlusNormal"/>
            </w:pPr>
          </w:p>
        </w:tc>
        <w:tc>
          <w:tcPr>
            <w:tcW w:w="2268" w:type="dxa"/>
          </w:tcPr>
          <w:p w:rsidR="00BB514D" w:rsidRDefault="00BB514D">
            <w:pPr>
              <w:pStyle w:val="ConsPlusNormal"/>
            </w:pPr>
          </w:p>
        </w:tc>
        <w:tc>
          <w:tcPr>
            <w:tcW w:w="2665" w:type="dxa"/>
          </w:tcPr>
          <w:p w:rsidR="00BB514D" w:rsidRDefault="00BB514D">
            <w:pPr>
              <w:pStyle w:val="ConsPlusNormal"/>
            </w:pPr>
          </w:p>
        </w:tc>
      </w:tr>
      <w:tr w:rsidR="00BB514D">
        <w:tc>
          <w:tcPr>
            <w:tcW w:w="620" w:type="dxa"/>
          </w:tcPr>
          <w:p w:rsidR="00BB514D" w:rsidRDefault="00BB514D">
            <w:pPr>
              <w:pStyle w:val="ConsPlusNormal"/>
            </w:pPr>
          </w:p>
        </w:tc>
        <w:tc>
          <w:tcPr>
            <w:tcW w:w="1474" w:type="dxa"/>
          </w:tcPr>
          <w:p w:rsidR="00BB514D" w:rsidRDefault="00BB514D">
            <w:pPr>
              <w:pStyle w:val="ConsPlusNormal"/>
            </w:pPr>
          </w:p>
        </w:tc>
        <w:tc>
          <w:tcPr>
            <w:tcW w:w="2041" w:type="dxa"/>
          </w:tcPr>
          <w:p w:rsidR="00BB514D" w:rsidRDefault="00BB514D">
            <w:pPr>
              <w:pStyle w:val="ConsPlusNormal"/>
            </w:pPr>
          </w:p>
        </w:tc>
        <w:tc>
          <w:tcPr>
            <w:tcW w:w="2268" w:type="dxa"/>
          </w:tcPr>
          <w:p w:rsidR="00BB514D" w:rsidRDefault="00BB514D">
            <w:pPr>
              <w:pStyle w:val="ConsPlusNormal"/>
            </w:pPr>
          </w:p>
        </w:tc>
        <w:tc>
          <w:tcPr>
            <w:tcW w:w="2665" w:type="dxa"/>
          </w:tcPr>
          <w:p w:rsidR="00BB514D" w:rsidRDefault="00BB514D">
            <w:pPr>
              <w:pStyle w:val="ConsPlusNormal"/>
            </w:pPr>
          </w:p>
        </w:tc>
      </w:tr>
    </w:tbl>
    <w:p w:rsidR="00BB514D" w:rsidRDefault="00BB514D">
      <w:pPr>
        <w:pStyle w:val="ConsPlusNormal"/>
        <w:jc w:val="both"/>
      </w:pPr>
    </w:p>
    <w:p w:rsidR="00BB514D" w:rsidRDefault="00BB514D">
      <w:pPr>
        <w:pStyle w:val="ConsPlusNonformat"/>
        <w:jc w:val="both"/>
      </w:pPr>
      <w:r>
        <w:t>Работник государственного</w:t>
      </w:r>
    </w:p>
    <w:p w:rsidR="00BB514D" w:rsidRDefault="00BB514D">
      <w:pPr>
        <w:pStyle w:val="ConsPlusNonformat"/>
        <w:jc w:val="both"/>
      </w:pPr>
      <w:r>
        <w:t>учреждения службы занятости</w:t>
      </w:r>
    </w:p>
    <w:p w:rsidR="00BB514D" w:rsidRDefault="00BB514D">
      <w:pPr>
        <w:pStyle w:val="ConsPlusNonformat"/>
        <w:jc w:val="both"/>
      </w:pPr>
      <w:r>
        <w:t>населения                    _____________ _________ ______________________</w:t>
      </w:r>
    </w:p>
    <w:p w:rsidR="00BB514D" w:rsidRDefault="00BB514D">
      <w:pPr>
        <w:pStyle w:val="ConsPlusNonformat"/>
        <w:jc w:val="both"/>
      </w:pPr>
      <w:r>
        <w:t xml:space="preserve">                              (должность)  (подпись)          (Ф.И.О.)</w:t>
      </w:r>
    </w:p>
    <w:p w:rsidR="00BB514D" w:rsidRDefault="00BB514D">
      <w:pPr>
        <w:pStyle w:val="ConsPlusNonformat"/>
        <w:jc w:val="both"/>
      </w:pPr>
      <w:r>
        <w:t>"__" ____________ 20__ г.</w:t>
      </w:r>
    </w:p>
    <w:p w:rsidR="00BB514D" w:rsidRDefault="00BB514D">
      <w:pPr>
        <w:pStyle w:val="ConsPlusNonformat"/>
        <w:jc w:val="both"/>
      </w:pPr>
    </w:p>
    <w:p w:rsidR="00BB514D" w:rsidRDefault="00BB514D">
      <w:pPr>
        <w:pStyle w:val="ConsPlusNonformat"/>
        <w:jc w:val="both"/>
      </w:pPr>
      <w:r>
        <w:t>"__" ____________ 20__ г.      _____________ ______________________________</w:t>
      </w:r>
    </w:p>
    <w:p w:rsidR="00BB514D" w:rsidRDefault="00BB514D">
      <w:pPr>
        <w:pStyle w:val="ConsPlusNonformat"/>
        <w:jc w:val="both"/>
      </w:pPr>
      <w:r>
        <w:t xml:space="preserve">                                 (подпись)       (Ф.И.О. гражданина)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Normal"/>
        <w:jc w:val="right"/>
        <w:outlineLvl w:val="1"/>
      </w:pPr>
      <w:r>
        <w:t>Приложение N 5</w:t>
      </w:r>
    </w:p>
    <w:p w:rsidR="00BB514D" w:rsidRDefault="00BB514D">
      <w:pPr>
        <w:pStyle w:val="ConsPlusNormal"/>
        <w:jc w:val="right"/>
      </w:pPr>
      <w:r>
        <w:t>к Административному регламенту</w:t>
      </w:r>
    </w:p>
    <w:p w:rsidR="00BB514D" w:rsidRDefault="00BB514D">
      <w:pPr>
        <w:pStyle w:val="ConsPlusNormal"/>
        <w:jc w:val="right"/>
      </w:pPr>
      <w:r>
        <w:t>по предоставлению государственной</w:t>
      </w:r>
    </w:p>
    <w:p w:rsidR="00BB514D" w:rsidRDefault="00BB514D">
      <w:pPr>
        <w:pStyle w:val="ConsPlusNormal"/>
        <w:jc w:val="right"/>
      </w:pPr>
      <w:r>
        <w:t>услуги по социальной адаптации</w:t>
      </w:r>
    </w:p>
    <w:p w:rsidR="00BB514D" w:rsidRDefault="00BB514D">
      <w:pPr>
        <w:pStyle w:val="ConsPlusNormal"/>
        <w:jc w:val="right"/>
      </w:pPr>
      <w:r>
        <w:t>безработных граждан</w:t>
      </w:r>
    </w:p>
    <w:p w:rsidR="00BB514D" w:rsidRDefault="00BB514D">
      <w:pPr>
        <w:pStyle w:val="ConsPlusNormal"/>
        <w:jc w:val="right"/>
      </w:pPr>
      <w:r>
        <w:t>на рынке труда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Title"/>
        <w:jc w:val="center"/>
      </w:pPr>
      <w:r>
        <w:t>БЛОК-СХЕМА</w:t>
      </w:r>
    </w:p>
    <w:p w:rsidR="00BB514D" w:rsidRDefault="00BB514D">
      <w:pPr>
        <w:pStyle w:val="ConsPlusTitle"/>
        <w:jc w:val="center"/>
      </w:pPr>
      <w:r>
        <w:t>ПОСЛЕДОВАТЕЛЬНОСТИ ДЕЙСТВИЙ ПРИ ПРЕДОСТАВЛЕНИИ</w:t>
      </w:r>
    </w:p>
    <w:p w:rsidR="00BB514D" w:rsidRDefault="00BB514D">
      <w:pPr>
        <w:pStyle w:val="ConsPlusTitle"/>
        <w:jc w:val="center"/>
      </w:pPr>
      <w:r>
        <w:t>ГОСУДАРСТВЕННОЙ УСЛУГИ ПО СОЦИАЛЬНОЙ АДАПТАЦИИ БЕЗРАБОТНЫХ</w:t>
      </w:r>
    </w:p>
    <w:p w:rsidR="00BB514D" w:rsidRDefault="00BB514D">
      <w:pPr>
        <w:pStyle w:val="ConsPlusTitle"/>
        <w:jc w:val="center"/>
      </w:pPr>
      <w:r>
        <w:t>ГРАЖДАН НА РЫНКЕ ТРУДА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Normal"/>
        <w:ind w:firstLine="540"/>
        <w:jc w:val="both"/>
      </w:pPr>
      <w:r>
        <w:t xml:space="preserve">Исключено. - </w:t>
      </w:r>
      <w:hyperlink r:id="rId58" w:history="1">
        <w:r>
          <w:rPr>
            <w:color w:val="0000FF"/>
          </w:rPr>
          <w:t>Приказ</w:t>
        </w:r>
      </w:hyperlink>
      <w:r>
        <w:t xml:space="preserve"> Минтруда Пензенской обл. от 31.05.2019 N 248-ОС.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Normal"/>
        <w:jc w:val="right"/>
        <w:outlineLvl w:val="1"/>
      </w:pPr>
      <w:r>
        <w:t>Приложение 6</w:t>
      </w:r>
    </w:p>
    <w:p w:rsidR="00BB514D" w:rsidRDefault="00BB514D">
      <w:pPr>
        <w:pStyle w:val="ConsPlusNormal"/>
        <w:jc w:val="right"/>
      </w:pPr>
      <w:r>
        <w:t>к Административному регламенту</w:t>
      </w:r>
    </w:p>
    <w:p w:rsidR="00BB514D" w:rsidRDefault="00BB514D">
      <w:pPr>
        <w:pStyle w:val="ConsPlusNormal"/>
        <w:jc w:val="right"/>
      </w:pPr>
      <w:r>
        <w:t>по предоставлению государственной</w:t>
      </w:r>
    </w:p>
    <w:p w:rsidR="00BB514D" w:rsidRDefault="00BB514D">
      <w:pPr>
        <w:pStyle w:val="ConsPlusNormal"/>
        <w:jc w:val="right"/>
      </w:pPr>
      <w:r>
        <w:t>услуги по социальной адаптации</w:t>
      </w:r>
    </w:p>
    <w:p w:rsidR="00BB514D" w:rsidRDefault="00BB514D">
      <w:pPr>
        <w:pStyle w:val="ConsPlusNormal"/>
        <w:jc w:val="right"/>
      </w:pPr>
      <w:r>
        <w:t>безработных граждан</w:t>
      </w:r>
    </w:p>
    <w:p w:rsidR="00BB514D" w:rsidRDefault="00BB514D">
      <w:pPr>
        <w:pStyle w:val="ConsPlusNormal"/>
        <w:jc w:val="right"/>
      </w:pPr>
      <w:r>
        <w:t>на рынке труда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Title"/>
        <w:jc w:val="center"/>
      </w:pPr>
      <w:r>
        <w:t>СВЕДЕНИЯ</w:t>
      </w:r>
    </w:p>
    <w:p w:rsidR="00BB514D" w:rsidRDefault="00BB514D">
      <w:pPr>
        <w:pStyle w:val="ConsPlusTitle"/>
        <w:jc w:val="center"/>
      </w:pPr>
      <w:r>
        <w:t>ОБ ЭЛЕКТРОННЫХ АДРЕСАХ ЦЕНТРОВ ЗАНЯТОСТИ НАСЕЛЕНИЯ</w:t>
      </w:r>
    </w:p>
    <w:p w:rsidR="00BB514D" w:rsidRDefault="00BB514D">
      <w:pPr>
        <w:pStyle w:val="ConsPlusTitle"/>
        <w:jc w:val="center"/>
      </w:pPr>
      <w:r>
        <w:t>ПЕНЗЕНСКОЙ ОБЛАСТИ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Normal"/>
        <w:ind w:firstLine="540"/>
        <w:jc w:val="both"/>
      </w:pPr>
      <w:r>
        <w:t xml:space="preserve">Исключено. - </w:t>
      </w:r>
      <w:hyperlink r:id="rId59" w:history="1">
        <w:r>
          <w:rPr>
            <w:color w:val="0000FF"/>
          </w:rPr>
          <w:t>Приказ</w:t>
        </w:r>
      </w:hyperlink>
      <w:r>
        <w:t xml:space="preserve"> Минтруда Пензенской обл. от 31.05.2019 N 248-ОС.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Normal"/>
        <w:jc w:val="right"/>
        <w:outlineLvl w:val="1"/>
      </w:pPr>
      <w:r>
        <w:t>Приложение N 7</w:t>
      </w:r>
    </w:p>
    <w:p w:rsidR="00BB514D" w:rsidRDefault="00BB514D">
      <w:pPr>
        <w:pStyle w:val="ConsPlusNormal"/>
        <w:jc w:val="right"/>
      </w:pPr>
      <w:r>
        <w:t>к Административному регламенту</w:t>
      </w:r>
    </w:p>
    <w:p w:rsidR="00BB514D" w:rsidRDefault="00BB514D">
      <w:pPr>
        <w:pStyle w:val="ConsPlusNormal"/>
        <w:jc w:val="right"/>
      </w:pPr>
      <w:r>
        <w:lastRenderedPageBreak/>
        <w:t>по предоставлению государственной</w:t>
      </w:r>
    </w:p>
    <w:p w:rsidR="00BB514D" w:rsidRDefault="00BB514D">
      <w:pPr>
        <w:pStyle w:val="ConsPlusNormal"/>
        <w:jc w:val="right"/>
      </w:pPr>
      <w:r>
        <w:t>услуги по социальной адаптации</w:t>
      </w:r>
    </w:p>
    <w:p w:rsidR="00BB514D" w:rsidRDefault="00BB514D">
      <w:pPr>
        <w:pStyle w:val="ConsPlusNormal"/>
        <w:jc w:val="right"/>
      </w:pPr>
      <w:r>
        <w:t>безработных граждан</w:t>
      </w:r>
    </w:p>
    <w:p w:rsidR="00BB514D" w:rsidRDefault="00BB514D">
      <w:pPr>
        <w:pStyle w:val="ConsPlusNormal"/>
        <w:jc w:val="right"/>
      </w:pPr>
      <w:r>
        <w:t>на рынке труда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Title"/>
        <w:jc w:val="center"/>
      </w:pPr>
      <w:r>
        <w:t>СВЕДЕНИЯ</w:t>
      </w:r>
    </w:p>
    <w:p w:rsidR="00BB514D" w:rsidRDefault="00BB514D">
      <w:pPr>
        <w:pStyle w:val="ConsPlusTitle"/>
        <w:jc w:val="center"/>
      </w:pPr>
      <w:r>
        <w:t>О МЕСТАХ НАХОЖДЕНИЯ, НОМЕРАХ ТЕЛЕФОНОВ ДЛЯ СПРАВОК ЦЕНТРОВ</w:t>
      </w:r>
    </w:p>
    <w:p w:rsidR="00BB514D" w:rsidRDefault="00BB514D">
      <w:pPr>
        <w:pStyle w:val="ConsPlusTitle"/>
        <w:jc w:val="center"/>
      </w:pPr>
      <w:r>
        <w:t>ЗАНЯТОСТИ НАСЕЛЕНИЯ ПЕНЗЕНСКОЙ ОБЛАСТИ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Normal"/>
        <w:ind w:firstLine="540"/>
        <w:jc w:val="both"/>
      </w:pPr>
      <w:r>
        <w:t xml:space="preserve">Исключено. - </w:t>
      </w:r>
      <w:hyperlink r:id="rId60" w:history="1">
        <w:r>
          <w:rPr>
            <w:color w:val="0000FF"/>
          </w:rPr>
          <w:t>Приказ</w:t>
        </w:r>
      </w:hyperlink>
      <w:r>
        <w:t xml:space="preserve"> Минтруда Пензенской обл. от 31.05.2019 N 248-ОС.</w:t>
      </w: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Normal"/>
        <w:jc w:val="both"/>
      </w:pPr>
    </w:p>
    <w:p w:rsidR="00BB514D" w:rsidRDefault="00BB514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92FDF" w:rsidRDefault="00892FDF"/>
    <w:sectPr w:rsidR="00892FDF" w:rsidSect="002F62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14D"/>
    <w:rsid w:val="001B3D9C"/>
    <w:rsid w:val="00892FDF"/>
    <w:rsid w:val="00BB5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B51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B514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B51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BB514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BB51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BB514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BB514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BB514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B51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B514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B51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BB514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BB51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BB514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BB514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BB514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7313B9D7D90BC46F5DB432367D77C2BDD2C4818E2B1055BEC811A367E86D2636B35623E938725DB2AE6592C468DA8734C8EF392D017DABC17314A524c2qDI" TargetMode="External"/><Relationship Id="rId18" Type="http://schemas.openxmlformats.org/officeDocument/2006/relationships/hyperlink" Target="consultantplus://offline/ref=7313B9D7D90BC46F5DB432367D77C2BDD2C4818E2B1556B6C413A367E86D2636B35623E938725DB2AE6592C163DA8734C8EF392D017DABC17314A524c2qDI" TargetMode="External"/><Relationship Id="rId26" Type="http://schemas.openxmlformats.org/officeDocument/2006/relationships/hyperlink" Target="consultantplus://offline/ref=7313B9D7D90BC46F5DB432367D77C2BDD2C4818E2B115CBFC41CA367E86D2636B35623E938725DB2AE6593C268DA8734C8EF392D017DABC17314A524c2qDI" TargetMode="External"/><Relationship Id="rId39" Type="http://schemas.openxmlformats.org/officeDocument/2006/relationships/hyperlink" Target="consultantplus://offline/ref=7313B9D7D90BC46F5DB432367D77C2BDD2C4818E2B1757B5C01CA367E86D2636B35623E938725DB2AE6592C36DDA8734C8EF392D017DABC17314A524c2qDI" TargetMode="External"/><Relationship Id="rId21" Type="http://schemas.openxmlformats.org/officeDocument/2006/relationships/hyperlink" Target="consultantplus://offline/ref=7313B9D7D90BC46F5DB432367D77C2BDD2C4818E221753B3C51EFE6DE0342A34B4597CFE3F3B51B3AE6592C261858221D9B7352C1F63A2D66F16A7c2q7I" TargetMode="External"/><Relationship Id="rId34" Type="http://schemas.openxmlformats.org/officeDocument/2006/relationships/hyperlink" Target="consultantplus://offline/ref=7313B9D7D90BC46F5DB432367D77C2BDD2C4818E2B105DB2C217A367E86D2636B35623E938725DB2AE6592C66EDA8734C8EF392D017DABC17314A524c2qDI" TargetMode="External"/><Relationship Id="rId42" Type="http://schemas.openxmlformats.org/officeDocument/2006/relationships/hyperlink" Target="consultantplus://offline/ref=7313B9D7D90BC46F5DB432367D77C2BDD2C4818E231555BFC11EFE6DE0342A34B4597CFE3F3B51B3AE6592CF61858221D9B7352C1F63A2D66F16A7c2q7I" TargetMode="External"/><Relationship Id="rId47" Type="http://schemas.openxmlformats.org/officeDocument/2006/relationships/hyperlink" Target="consultantplus://offline/ref=7313B9D7D90BC46F5DB432367D77C2BDD2C4818E2B105DB2C217A367E86D2636B35623E938725DB2AE6592C56FDA8734C8EF392D017DABC17314A524c2qDI" TargetMode="External"/><Relationship Id="rId50" Type="http://schemas.openxmlformats.org/officeDocument/2006/relationships/hyperlink" Target="consultantplus://offline/ref=7313B9D7D90BC46F5DB42C3B6B1B9CB2D0C7D6842E125FE19D41A530B73D2063E1167DB07A364EB3A77B90C768cDq0I" TargetMode="External"/><Relationship Id="rId55" Type="http://schemas.openxmlformats.org/officeDocument/2006/relationships/hyperlink" Target="consultantplus://offline/ref=7313B9D7D90BC46F5DB432367D77C2BDD2C4818E2B105DB6C61CA367E86D2636B35623E938725DB2AE6593C462DA8734C8EF392D017DABC17314A524c2qDI" TargetMode="External"/><Relationship Id="rId7" Type="http://schemas.openxmlformats.org/officeDocument/2006/relationships/hyperlink" Target="consultantplus://offline/ref=7313B9D7D90BC46F5DB432367D77C2BDD2C4818E221753B3C51EFE6DE0342A34B4597CFE3F3B51B3AE6592C261858221D9B7352C1F63A2D66F16A7c2q7I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7313B9D7D90BC46F5DB432367D77C2BDD2C4818E2B1757B5C01CA367E86D2636B35623E938725DB2AE6592C36FDA8734C8EF392D017DABC17314A524c2qDI" TargetMode="External"/><Relationship Id="rId20" Type="http://schemas.openxmlformats.org/officeDocument/2006/relationships/hyperlink" Target="consultantplus://offline/ref=7313B9D7D90BC46F5DB432367D77C2BDD2C4818E221051BEC41EFE6DE0342A34B4597CFE3F3B51B3AE6592C261858221D9B7352C1F63A2D66F16A7c2q7I" TargetMode="External"/><Relationship Id="rId29" Type="http://schemas.openxmlformats.org/officeDocument/2006/relationships/hyperlink" Target="consultantplus://offline/ref=7313B9D7D90BC46F5DB432367D77C2BDD2C4818E2B105DB2C217A367E86D2636B35623E938725DB2AE6592C76DDA8734C8EF392D017DABC17314A524c2qDI" TargetMode="External"/><Relationship Id="rId41" Type="http://schemas.openxmlformats.org/officeDocument/2006/relationships/hyperlink" Target="consultantplus://offline/ref=7313B9D7D90BC46F5DB432367D77C2BDD2C4818E2B105DB6C61CA367E86D2636B35623E938725DB2AE6592CE68DA8734C8EF392D017DABC17314A524c2qDI" TargetMode="External"/><Relationship Id="rId54" Type="http://schemas.openxmlformats.org/officeDocument/2006/relationships/hyperlink" Target="consultantplus://offline/ref=7313B9D7D90BC46F5DB432367D77C2BDD2C4818E2B105DB6C61CA367E86D2636B35623E938725DB2AE6593C468DA8734C8EF392D017DABC17314A524c2qDI" TargetMode="External"/><Relationship Id="rId62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313B9D7D90BC46F5DB432367D77C2BDD2C4818E221051BEC41EFE6DE0342A34B4597CFE3F3B51B3AE6592C261858221D9B7352C1F63A2D66F16A7c2q7I" TargetMode="External"/><Relationship Id="rId11" Type="http://schemas.openxmlformats.org/officeDocument/2006/relationships/hyperlink" Target="consultantplus://offline/ref=7313B9D7D90BC46F5DB432367D77C2BDD2C4818E2B1152B3C215A367E86D2636B35623E938725DB2AE6592C263DA8734C8EF392D017DABC17314A524c2qDI" TargetMode="External"/><Relationship Id="rId24" Type="http://schemas.openxmlformats.org/officeDocument/2006/relationships/hyperlink" Target="consultantplus://offline/ref=7313B9D7D90BC46F5DB432367D77C2BDD2C4818E2B1156B7C01CA367E86D2636B35623E938725DB2AE6592C563DA8734C8EF392D017DABC17314A524c2qDI" TargetMode="External"/><Relationship Id="rId32" Type="http://schemas.openxmlformats.org/officeDocument/2006/relationships/hyperlink" Target="consultantplus://offline/ref=7313B9D7D90BC46F5DB432367D77C2BDD2C4818E2B105DB6C61CA367E86D2636B35623E938725DB2AE6592C56DDA8734C8EF392D017DABC17314A524c2qDI" TargetMode="External"/><Relationship Id="rId37" Type="http://schemas.openxmlformats.org/officeDocument/2006/relationships/hyperlink" Target="consultantplus://offline/ref=7313B9D7D90BC46F5DB432367D77C2BDD2C4818E2B105DB2C217A367E86D2636B35623E938725DB2AE6592C56BDA8734C8EF392D017DABC17314A524c2qDI" TargetMode="External"/><Relationship Id="rId40" Type="http://schemas.openxmlformats.org/officeDocument/2006/relationships/hyperlink" Target="consultantplus://offline/ref=7313B9D7D90BC46F5DB432367D77C2BDD2C4818E2B1757B5C01CA367E86D2636B35623E938725DB2AE6592C363DA8734C8EF392D017DABC17314A524c2qDI" TargetMode="External"/><Relationship Id="rId45" Type="http://schemas.openxmlformats.org/officeDocument/2006/relationships/hyperlink" Target="consultantplus://offline/ref=7313B9D7D90BC46F5DB432367D77C2BDD2C4818E2B105DB6C61CA367E86D2636B35623E938725DB2AE6592CE6EDA8734C8EF392D017DABC17314A524c2qDI" TargetMode="External"/><Relationship Id="rId53" Type="http://schemas.openxmlformats.org/officeDocument/2006/relationships/hyperlink" Target="consultantplus://offline/ref=7313B9D7D90BC46F5DB432367D77C2BDD2C4818E2B175CB2C314A367E86D2636B35623E92A7205BEAF658CC763CFD1658EcBqBI" TargetMode="External"/><Relationship Id="rId58" Type="http://schemas.openxmlformats.org/officeDocument/2006/relationships/hyperlink" Target="consultantplus://offline/ref=7313B9D7D90BC46F5DB432367D77C2BDD2C4818E2B105DB6C61CA367E86D2636B35623E938725DB2AE6593C262DA8734C8EF392D017DABC17314A524c2qDI" TargetMode="External"/><Relationship Id="rId5" Type="http://schemas.openxmlformats.org/officeDocument/2006/relationships/hyperlink" Target="consultantplus://offline/ref=7313B9D7D90BC46F5DB432367D77C2BDD2C4818E22135DB7C11EFE6DE0342A34B4597CFE3F3B51B3AE6592C261858221D9B7352C1F63A2D66F16A7c2q7I" TargetMode="External"/><Relationship Id="rId15" Type="http://schemas.openxmlformats.org/officeDocument/2006/relationships/hyperlink" Target="consultantplus://offline/ref=7313B9D7D90BC46F5DB432367D77C2BDD2C4818E2B105DB2C217A367E86D2636B35623E938725DB2AE6592C76DDA8734C8EF392D017DABC17314A524c2qDI" TargetMode="External"/><Relationship Id="rId23" Type="http://schemas.openxmlformats.org/officeDocument/2006/relationships/hyperlink" Target="consultantplus://offline/ref=7313B9D7D90BC46F5DB432367D77C2BDD2C4818E2B1251B3C61CA367E86D2636B35623E938725DB2AE6592C76FDA8734C8EF392D017DABC17314A524c2qDI" TargetMode="External"/><Relationship Id="rId28" Type="http://schemas.openxmlformats.org/officeDocument/2006/relationships/hyperlink" Target="consultantplus://offline/ref=7313B9D7D90BC46F5DB432367D77C2BDD2C4818E2B105DB6C61CA367E86D2636B35623E938725DB2AE6592C76FDA8734C8EF392D017DABC17314A524c2qDI" TargetMode="External"/><Relationship Id="rId36" Type="http://schemas.openxmlformats.org/officeDocument/2006/relationships/hyperlink" Target="consultantplus://offline/ref=7313B9D7D90BC46F5DB432367D77C2BDD2C4818E2B105DB2C217A367E86D2636B35623E938725DB2AE6592C56ADA8734C8EF392D017DABC17314A524c2qDI" TargetMode="External"/><Relationship Id="rId49" Type="http://schemas.openxmlformats.org/officeDocument/2006/relationships/hyperlink" Target="consultantplus://offline/ref=7313B9D7D90BC46F5DB432367D77C2BDD2C4818E2B1757B5C01CA367E86D2636B35623E938725DB2AE6592C26BDA8734C8EF392D017DABC17314A524c2qDI" TargetMode="External"/><Relationship Id="rId57" Type="http://schemas.openxmlformats.org/officeDocument/2006/relationships/hyperlink" Target="consultantplus://offline/ref=7313B9D7D90BC46F5DB432367D77C2BDD2C4818E2B105DB6C61CA367E86D2636B35623E938725DB2AE6593C26BDA8734C8EF392D017DABC17314A524c2qDI" TargetMode="External"/><Relationship Id="rId61" Type="http://schemas.openxmlformats.org/officeDocument/2006/relationships/fontTable" Target="fontTable.xml"/><Relationship Id="rId10" Type="http://schemas.openxmlformats.org/officeDocument/2006/relationships/hyperlink" Target="consultantplus://offline/ref=7313B9D7D90BC46F5DB432367D77C2BDD2C4818E2B1156B7C01CA367E86D2636B35623E938725DB2AE6592C563DA8734C8EF392D017DABC17314A524c2qDI" TargetMode="External"/><Relationship Id="rId19" Type="http://schemas.openxmlformats.org/officeDocument/2006/relationships/hyperlink" Target="consultantplus://offline/ref=7313B9D7D90BC46F5DB432367D77C2BDD2C4818E22135DB7C11EFE6DE0342A34B4597CFE3F3B51B3AE6592C261858221D9B7352C1F63A2D66F16A7c2q7I" TargetMode="External"/><Relationship Id="rId31" Type="http://schemas.openxmlformats.org/officeDocument/2006/relationships/hyperlink" Target="consultantplus://offline/ref=7313B9D7D90BC46F5DB432367D77C2BDD2C4818E2B105DB6C61CA367E86D2636B35623E938725DB2AE6592C76CDA8734C8EF392D017DABC17314A524c2qDI" TargetMode="External"/><Relationship Id="rId44" Type="http://schemas.openxmlformats.org/officeDocument/2006/relationships/hyperlink" Target="consultantplus://offline/ref=7313B9D7D90BC46F5DB432367D77C2BDD2C4818E221051BEC41EFE6DE0342A34B4597CFE3F3B51B3AE6593C661858221D9B7352C1F63A2D66F16A7c2q7I" TargetMode="External"/><Relationship Id="rId52" Type="http://schemas.openxmlformats.org/officeDocument/2006/relationships/hyperlink" Target="consultantplus://offline/ref=7313B9D7D90BC46F5DB42C3B6B1B9CB2D0CEDE8423125FE19D41A530B73D2063E1167DB07A364EB3A77B90C768cDq0I" TargetMode="External"/><Relationship Id="rId60" Type="http://schemas.openxmlformats.org/officeDocument/2006/relationships/hyperlink" Target="consultantplus://offline/ref=7313B9D7D90BC46F5DB432367D77C2BDD2C4818E2B105DB6C61CA367E86D2636B35623E938725DB2AE6593C262DA8734C8EF392D017DABC17314A524c2qD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313B9D7D90BC46F5DB432367D77C2BDD2C4818E2B1251B3C61CA367E86D2636B35623E938725DB2AE6592C76FDA8734C8EF392D017DABC17314A524c2qDI" TargetMode="External"/><Relationship Id="rId14" Type="http://schemas.openxmlformats.org/officeDocument/2006/relationships/hyperlink" Target="consultantplus://offline/ref=7313B9D7D90BC46F5DB432367D77C2BDD2C4818E2B105DB6C61CA367E86D2636B35623E938725DB2AE6592C76FDA8734C8EF392D017DABC17314A524c2qDI" TargetMode="External"/><Relationship Id="rId22" Type="http://schemas.openxmlformats.org/officeDocument/2006/relationships/hyperlink" Target="consultantplus://offline/ref=7313B9D7D90BC46F5DB432367D77C2BDD2C4818E231555BFC11EFE6DE0342A34B4597CFE3F3B51B3AE6592C261858221D9B7352C1F63A2D66F16A7c2q7I" TargetMode="External"/><Relationship Id="rId27" Type="http://schemas.openxmlformats.org/officeDocument/2006/relationships/hyperlink" Target="consultantplus://offline/ref=7313B9D7D90BC46F5DB432367D77C2BDD2C4818E2B1055BEC811A367E86D2636B35623E938725DB2AE6592C468DA8734C8EF392D017DABC17314A524c2qDI" TargetMode="External"/><Relationship Id="rId30" Type="http://schemas.openxmlformats.org/officeDocument/2006/relationships/hyperlink" Target="consultantplus://offline/ref=7313B9D7D90BC46F5DB432367D77C2BDD2C4818E2B1757B5C01CA367E86D2636B35623E938725DB2AE6592C36FDA8734C8EF392D017DABC17314A524c2qDI" TargetMode="External"/><Relationship Id="rId35" Type="http://schemas.openxmlformats.org/officeDocument/2006/relationships/hyperlink" Target="consultantplus://offline/ref=7313B9D7D90BC46F5DB42C3B6B1B9CB2D0C7D88228155FE19D41A530B73D2063E1167DB07A364EB3A77B90C768cDq0I" TargetMode="External"/><Relationship Id="rId43" Type="http://schemas.openxmlformats.org/officeDocument/2006/relationships/hyperlink" Target="consultantplus://offline/ref=7313B9D7D90BC46F5DB432367D77C2BDD2C4818E221753B3C51EFE6DE0342A34B4597CFE3F3B51B3AE6592C061858221D9B7352C1F63A2D66F16A7c2q7I" TargetMode="External"/><Relationship Id="rId48" Type="http://schemas.openxmlformats.org/officeDocument/2006/relationships/hyperlink" Target="consultantplus://offline/ref=7313B9D7D90BC46F5DB432367D77C2BDD2C4818E2B105DB6C61CA367E86D2636B35623E938725DB2AE6593C569DA8734C8EF392D017DABC17314A524c2qDI" TargetMode="External"/><Relationship Id="rId56" Type="http://schemas.openxmlformats.org/officeDocument/2006/relationships/hyperlink" Target="consultantplus://offline/ref=7313B9D7D90BC46F5DB432367D77C2BDD2C4818E2B105DB6C61CA367E86D2636B35623E938725DB2AE6593C36CDA8734C8EF392D017DABC17314A524c2qDI" TargetMode="External"/><Relationship Id="rId8" Type="http://schemas.openxmlformats.org/officeDocument/2006/relationships/hyperlink" Target="consultantplus://offline/ref=7313B9D7D90BC46F5DB432367D77C2BDD2C4818E231555BFC11EFE6DE0342A34B4597CFE3F3B51B3AE6592C261858221D9B7352C1F63A2D66F16A7c2q7I" TargetMode="External"/><Relationship Id="rId51" Type="http://schemas.openxmlformats.org/officeDocument/2006/relationships/hyperlink" Target="consultantplus://offline/ref=7313B9D7D90BC46F5DB42C3B6B1B9CB2D0CFDF802B155FE19D41A530B73D2063E1167DB07A364EB3A77B90C768cDq0I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7313B9D7D90BC46F5DB432367D77C2BDD2C4818E2B115CBFC41CA367E86D2636B35623E938725DB2AE6593C268DA8734C8EF392D017DABC17314A524c2qDI" TargetMode="External"/><Relationship Id="rId17" Type="http://schemas.openxmlformats.org/officeDocument/2006/relationships/hyperlink" Target="consultantplus://offline/ref=7313B9D7D90BC46F5DB42C3B6B1B9CB2D0C7D6842E125FE19D41A530B73D2063F31625BC7B3650BAAA6EC6962E84DE648CA434251F61ABCAc6qCI" TargetMode="External"/><Relationship Id="rId25" Type="http://schemas.openxmlformats.org/officeDocument/2006/relationships/hyperlink" Target="consultantplus://offline/ref=7313B9D7D90BC46F5DB432367D77C2BDD2C4818E2B1152B3C215A367E86D2636B35623E938725DB2AE6592C263DA8734C8EF392D017DABC17314A524c2qDI" TargetMode="External"/><Relationship Id="rId33" Type="http://schemas.openxmlformats.org/officeDocument/2006/relationships/hyperlink" Target="consultantplus://offline/ref=7313B9D7D90BC46F5DB432367D77C2BDD2C4818E2B105DB2C217A367E86D2636B35623E938725DB2AE6592C763DA8734C8EF392D017DABC17314A524c2qDI" TargetMode="External"/><Relationship Id="rId38" Type="http://schemas.openxmlformats.org/officeDocument/2006/relationships/hyperlink" Target="consultantplus://offline/ref=7313B9D7D90BC46F5DB432367D77C2BDD2C4818E2B105DB2C217A367E86D2636B35623E938725DB2AE6592C569DA8734C8EF392D017DABC17314A524c2qDI" TargetMode="External"/><Relationship Id="rId46" Type="http://schemas.openxmlformats.org/officeDocument/2006/relationships/hyperlink" Target="consultantplus://offline/ref=7313B9D7D90BC46F5DB432367D77C2BDD2C4818E2B105DB6C61CA367E86D2636B35623E938725DB2AE6593C76BDA8734C8EF392D017DABC17314A524c2qDI" TargetMode="External"/><Relationship Id="rId59" Type="http://schemas.openxmlformats.org/officeDocument/2006/relationships/hyperlink" Target="consultantplus://offline/ref=7313B9D7D90BC46F5DB432367D77C2BDD2C4818E2B105DB6C61CA367E86D2636B35623E938725DB2AE6593C262DA8734C8EF392D017DABC17314A524c2qD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35</Pages>
  <Words>14893</Words>
  <Characters>84895</Characters>
  <Application>Microsoft Office Word</Application>
  <DocSecurity>0</DocSecurity>
  <Lines>707</Lines>
  <Paragraphs>199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Катасонова Э.</dc:creator>
  <cp:lastModifiedBy>Катасонова Э.</cp:lastModifiedBy>
  <cp:revision>2</cp:revision>
  <dcterms:created xsi:type="dcterms:W3CDTF">2021-09-10T08:42:00Z</dcterms:created>
  <dcterms:modified xsi:type="dcterms:W3CDTF">2021-09-10T08:50:00Z</dcterms:modified>
</cp:coreProperties>
</file>