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2A" w:rsidRDefault="00EE112A">
      <w:pPr>
        <w:pStyle w:val="ConsPlusTitle"/>
        <w:ind w:firstLine="540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EE112A" w:rsidRPr="00EE112A">
        <w:tc>
          <w:tcPr>
            <w:tcW w:w="4677" w:type="dxa"/>
          </w:tcPr>
          <w:p w:rsidR="00EE112A" w:rsidRPr="00EE112A" w:rsidRDefault="00EE112A" w:rsidP="00EE112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E112A">
              <w:rPr>
                <w:rFonts w:ascii="Calibri" w:hAnsi="Calibri" w:cs="Calibri"/>
              </w:rPr>
              <w:t>30 декабря 2001 года</w:t>
            </w:r>
          </w:p>
        </w:tc>
        <w:tc>
          <w:tcPr>
            <w:tcW w:w="4677" w:type="dxa"/>
          </w:tcPr>
          <w:p w:rsidR="00EE112A" w:rsidRPr="00EE112A" w:rsidRDefault="00EE112A" w:rsidP="00EE11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EE112A">
              <w:rPr>
                <w:rFonts w:ascii="Calibri" w:hAnsi="Calibri" w:cs="Calibri"/>
              </w:rPr>
              <w:t>N 195-ФЗ</w:t>
            </w:r>
          </w:p>
        </w:tc>
      </w:tr>
    </w:tbl>
    <w:p w:rsidR="00EE112A" w:rsidRPr="00EE112A" w:rsidRDefault="00EE112A" w:rsidP="00EE112A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E112A" w:rsidRPr="00EE112A" w:rsidRDefault="00EE112A" w:rsidP="00EE11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EE112A" w:rsidRPr="00EE112A" w:rsidRDefault="00EE112A" w:rsidP="00EE112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E112A">
        <w:rPr>
          <w:rFonts w:ascii="Calibri" w:hAnsi="Calibri" w:cs="Calibri"/>
          <w:b/>
          <w:bCs/>
        </w:rPr>
        <w:t>РОССИЙСКАЯ ФЕДЕРАЦИЯ</w:t>
      </w:r>
    </w:p>
    <w:p w:rsidR="00EE112A" w:rsidRPr="00EE112A" w:rsidRDefault="00EE112A" w:rsidP="00EE112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E112A" w:rsidRPr="00EE112A" w:rsidRDefault="00EE112A" w:rsidP="00EE112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E112A">
        <w:rPr>
          <w:rFonts w:ascii="Calibri" w:hAnsi="Calibri" w:cs="Calibri"/>
          <w:b/>
          <w:bCs/>
        </w:rPr>
        <w:t>КОДЕКС РОССИЙСКОЙ ФЕДЕРАЦИИ</w:t>
      </w:r>
    </w:p>
    <w:p w:rsidR="00EE112A" w:rsidRPr="00EE112A" w:rsidRDefault="00EE112A" w:rsidP="00EE112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E112A">
        <w:rPr>
          <w:rFonts w:ascii="Calibri" w:hAnsi="Calibri" w:cs="Calibri"/>
          <w:b/>
          <w:bCs/>
        </w:rPr>
        <w:t>ОБ АДМИНИСТРАТИВНЫХ ПРАВОНАРУШЕНИЯХ</w:t>
      </w:r>
    </w:p>
    <w:p w:rsidR="00EE112A" w:rsidRPr="00EE112A" w:rsidRDefault="00EE112A" w:rsidP="00EE11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E112A" w:rsidRPr="00EE112A" w:rsidRDefault="00EE112A" w:rsidP="00EE112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 w:rsidRPr="00EE112A">
        <w:rPr>
          <w:rFonts w:ascii="Calibri" w:hAnsi="Calibri" w:cs="Calibri"/>
        </w:rPr>
        <w:t>Принят</w:t>
      </w:r>
      <w:proofErr w:type="gramEnd"/>
    </w:p>
    <w:p w:rsidR="00EE112A" w:rsidRPr="00EE112A" w:rsidRDefault="00EE112A" w:rsidP="00EE112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E112A">
        <w:rPr>
          <w:rFonts w:ascii="Calibri" w:hAnsi="Calibri" w:cs="Calibri"/>
        </w:rPr>
        <w:t>Государственной Думой</w:t>
      </w:r>
    </w:p>
    <w:p w:rsidR="00EE112A" w:rsidRPr="00EE112A" w:rsidRDefault="00EE112A" w:rsidP="00EE112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E112A">
        <w:rPr>
          <w:rFonts w:ascii="Calibri" w:hAnsi="Calibri" w:cs="Calibri"/>
        </w:rPr>
        <w:t>20 декабря 2001 года</w:t>
      </w:r>
    </w:p>
    <w:p w:rsidR="00EE112A" w:rsidRPr="00EE112A" w:rsidRDefault="00EE112A" w:rsidP="00EE112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E112A" w:rsidRPr="00EE112A" w:rsidRDefault="00EE112A" w:rsidP="00EE112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E112A">
        <w:rPr>
          <w:rFonts w:ascii="Calibri" w:hAnsi="Calibri" w:cs="Calibri"/>
        </w:rPr>
        <w:t>Одобрен</w:t>
      </w:r>
    </w:p>
    <w:p w:rsidR="00EE112A" w:rsidRPr="00EE112A" w:rsidRDefault="00EE112A" w:rsidP="00EE112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E112A">
        <w:rPr>
          <w:rFonts w:ascii="Calibri" w:hAnsi="Calibri" w:cs="Calibri"/>
        </w:rPr>
        <w:t>Советом Федерации</w:t>
      </w:r>
    </w:p>
    <w:p w:rsidR="00EE112A" w:rsidRPr="00EE112A" w:rsidRDefault="00EE112A" w:rsidP="00EE112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E112A">
        <w:rPr>
          <w:rFonts w:ascii="Calibri" w:hAnsi="Calibri" w:cs="Calibri"/>
        </w:rPr>
        <w:t>26 декабря 2001 года</w:t>
      </w:r>
    </w:p>
    <w:p w:rsidR="00EE112A" w:rsidRDefault="00EE112A">
      <w:pPr>
        <w:pStyle w:val="ConsPlusTitle"/>
        <w:ind w:firstLine="540"/>
        <w:jc w:val="both"/>
        <w:outlineLvl w:val="0"/>
      </w:pPr>
    </w:p>
    <w:p w:rsidR="00EE112A" w:rsidRDefault="00EE112A">
      <w:pPr>
        <w:pStyle w:val="ConsPlusTitle"/>
        <w:ind w:firstLine="540"/>
        <w:jc w:val="both"/>
        <w:outlineLvl w:val="0"/>
      </w:pPr>
    </w:p>
    <w:p w:rsidR="00EE112A" w:rsidRDefault="00EE112A">
      <w:pPr>
        <w:pStyle w:val="ConsPlusTitle"/>
        <w:ind w:firstLine="540"/>
        <w:jc w:val="both"/>
        <w:outlineLvl w:val="0"/>
      </w:pPr>
      <w:r>
        <w:t>Статья 5.42. Нарушение прав инвалидов в области трудоустройства и занятости</w:t>
      </w:r>
    </w:p>
    <w:p w:rsidR="00EE112A" w:rsidRDefault="00EE112A">
      <w:pPr>
        <w:pStyle w:val="ConsPlusNormal"/>
        <w:ind w:firstLine="540"/>
        <w:jc w:val="both"/>
      </w:pPr>
      <w:r>
        <w:t xml:space="preserve">(в ред. Федерального </w:t>
      </w:r>
      <w:hyperlink r:id="rId4">
        <w:r>
          <w:rPr>
            <w:color w:val="0000FF"/>
          </w:rPr>
          <w:t>закона</w:t>
        </w:r>
      </w:hyperlink>
      <w:r>
        <w:t xml:space="preserve"> от 23.02.2013 N 11-ФЗ)</w:t>
      </w:r>
    </w:p>
    <w:p w:rsidR="00EE112A" w:rsidRDefault="00EE112A">
      <w:pPr>
        <w:pStyle w:val="ConsPlusNormal"/>
        <w:ind w:firstLine="540"/>
        <w:jc w:val="both"/>
      </w:pPr>
    </w:p>
    <w:p w:rsidR="00EE112A" w:rsidRDefault="00EE112A">
      <w:pPr>
        <w:pStyle w:val="ConsPlusNormal"/>
        <w:ind w:firstLine="540"/>
        <w:jc w:val="both"/>
      </w:pPr>
      <w:r>
        <w:t xml:space="preserve">1. Неисполнение работодателем обязанности по созданию или выделению рабочих мест </w:t>
      </w:r>
      <w:proofErr w:type="gramStart"/>
      <w:r>
        <w:t xml:space="preserve">для трудоустройства инвалидов в соответствии с установленной </w:t>
      </w:r>
      <w:hyperlink r:id="rId5">
        <w:r>
          <w:rPr>
            <w:color w:val="0000FF"/>
          </w:rPr>
          <w:t>квотой</w:t>
        </w:r>
      </w:hyperlink>
      <w:r>
        <w:t xml:space="preserve"> для приема на работу</w:t>
      </w:r>
      <w:proofErr w:type="gramEnd"/>
      <w:r>
        <w:t xml:space="preserve"> инвалидов, а также отказ работодателя в приеме на работу инвалида в пределах установленной квоты -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должностных лиц в размере от пяти тысяч до десяти тысяч рублей.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2. Необоснованный отказ в регистрации инвалида в качестве безработного -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должностных лиц в размере от пяти тысяч до десяти тысяч рублей.</w:t>
      </w:r>
    </w:p>
    <w:p w:rsidR="00EE112A" w:rsidRDefault="00EE112A">
      <w:pPr>
        <w:pStyle w:val="ConsPlusNormal"/>
      </w:pPr>
      <w:hyperlink r:id="rId6">
        <w:r>
          <w:rPr>
            <w:i/>
            <w:color w:val="0000FF"/>
          </w:rPr>
          <w:br/>
        </w:r>
        <w:proofErr w:type="gramStart"/>
        <w:r>
          <w:rPr>
            <w:i/>
            <w:color w:val="0000FF"/>
          </w:rPr>
          <w:t>с</w:t>
        </w:r>
        <w:proofErr w:type="gramEnd"/>
        <w:r>
          <w:rPr>
            <w:i/>
            <w:color w:val="0000FF"/>
          </w:rPr>
          <w:t>т. 5.42, "Кодекс Российской Федерации об административных правонарушениях" от 30.12.2001 N 195-ФЗ (ред. от 05.12.2022)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EE112A" w:rsidRDefault="00EE112A">
      <w:pPr>
        <w:pStyle w:val="ConsPlusTitle"/>
        <w:spacing w:before="220"/>
        <w:ind w:firstLine="540"/>
        <w:jc w:val="both"/>
        <w:outlineLvl w:val="0"/>
      </w:pPr>
      <w:r>
        <w:t>Статья 13.11.1. Распространение информации о свободных рабочих местах или вакантных должностях, содержащей ограничения дискриминационного характера</w:t>
      </w:r>
    </w:p>
    <w:p w:rsidR="00EE112A" w:rsidRDefault="00EE112A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02.07.2013 N 162-ФЗ)</w:t>
      </w:r>
    </w:p>
    <w:p w:rsidR="00EE112A" w:rsidRDefault="00EE112A">
      <w:pPr>
        <w:pStyle w:val="ConsPlusNormal"/>
        <w:ind w:firstLine="540"/>
        <w:jc w:val="both"/>
      </w:pPr>
    </w:p>
    <w:p w:rsidR="00EE112A" w:rsidRDefault="00EE112A">
      <w:pPr>
        <w:pStyle w:val="ConsPlusNormal"/>
        <w:ind w:firstLine="540"/>
        <w:jc w:val="both"/>
      </w:pPr>
      <w:r>
        <w:t>Распространение информации о свободных рабочих местах или вакантных должностях, содержащей ограничения дискриминационного характера, -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граждан - от пятисот до одной тысячи рублей; на должностных лиц - от трех тысяч до пяти тысяч рублей; на юридических лиц - от десяти тысяч до пятнадцати тысяч рублей.</w:t>
      </w:r>
    </w:p>
    <w:p w:rsidR="00EE112A" w:rsidRDefault="00EE112A">
      <w:pPr>
        <w:pStyle w:val="ConsPlusNormal"/>
      </w:pPr>
      <w:hyperlink r:id="rId8">
        <w:r>
          <w:rPr>
            <w:i/>
            <w:color w:val="0000FF"/>
          </w:rPr>
          <w:br/>
          <w:t>ст. 13.11.1, "Кодекс Российской Федерации об административных правонарушениях" от 30.12.2001 N 195-ФЗ (ред. от 05.12.2022)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EE112A" w:rsidRDefault="00EE112A">
      <w:pPr>
        <w:pStyle w:val="ConsPlusTitle"/>
        <w:spacing w:before="220"/>
        <w:ind w:firstLine="540"/>
        <w:jc w:val="both"/>
        <w:outlineLvl w:val="0"/>
      </w:pPr>
      <w:r>
        <w:t xml:space="preserve">Статья 19.4.1.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</w:t>
      </w:r>
      <w:r>
        <w:lastRenderedPageBreak/>
        <w:t>соответствии с федеральными законами на осуществление государственного надзора, должностного лица органа муниципального контроля</w:t>
      </w:r>
    </w:p>
    <w:p w:rsidR="00EE112A" w:rsidRDefault="00EE112A">
      <w:pPr>
        <w:pStyle w:val="ConsPlusNormal"/>
        <w:jc w:val="both"/>
      </w:pPr>
      <w:r>
        <w:t xml:space="preserve">(в ред. Федеральных законов от 05.05.2014 </w:t>
      </w:r>
      <w:hyperlink r:id="rId9">
        <w:r>
          <w:rPr>
            <w:color w:val="0000FF"/>
          </w:rPr>
          <w:t>N 125-ФЗ</w:t>
        </w:r>
      </w:hyperlink>
      <w:r>
        <w:t xml:space="preserve">, от 29.07.2017 </w:t>
      </w:r>
      <w:hyperlink r:id="rId10">
        <w:r>
          <w:rPr>
            <w:color w:val="0000FF"/>
          </w:rPr>
          <w:t>N 263-ФЗ</w:t>
        </w:r>
      </w:hyperlink>
      <w:r>
        <w:t>)</w:t>
      </w:r>
    </w:p>
    <w:p w:rsidR="00EE112A" w:rsidRDefault="00EE112A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EE112A" w:rsidRDefault="00EE112A">
      <w:pPr>
        <w:pStyle w:val="ConsPlusNormal"/>
        <w:ind w:firstLine="540"/>
        <w:jc w:val="both"/>
      </w:pPr>
    </w:p>
    <w:p w:rsidR="00EE112A" w:rsidRDefault="00EE112A">
      <w:pPr>
        <w:pStyle w:val="ConsPlusNormal"/>
        <w:ind w:firstLine="540"/>
        <w:jc w:val="both"/>
      </w:pPr>
      <w:bookmarkStart w:id="0" w:name="P16"/>
      <w:bookmarkEnd w:id="0"/>
      <w:r>
        <w:t xml:space="preserve">1. </w:t>
      </w:r>
      <w:proofErr w:type="gramStart"/>
      <w:r>
        <w:t xml:space="preserve">Воспрепятствование законной деятельности должностного лица органа государственного контроля (надзора), органа государственного финансового контроля,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контроля, органа муниципального финансового контроля по проведению проверок или уклонение от таких проверок, за исключением случаев, предусмотренных </w:t>
      </w:r>
      <w:hyperlink r:id="rId12">
        <w:r>
          <w:rPr>
            <w:color w:val="0000FF"/>
          </w:rPr>
          <w:t>частью 4 статьи 14.24</w:t>
        </w:r>
      </w:hyperlink>
      <w:r>
        <w:t xml:space="preserve">, </w:t>
      </w:r>
      <w:hyperlink r:id="rId13">
        <w:r>
          <w:rPr>
            <w:color w:val="0000FF"/>
          </w:rPr>
          <w:t>частью 9 статьи 15.29</w:t>
        </w:r>
      </w:hyperlink>
      <w:r>
        <w:t xml:space="preserve"> и </w:t>
      </w:r>
      <w:hyperlink r:id="rId14">
        <w:r>
          <w:rPr>
            <w:color w:val="0000FF"/>
          </w:rPr>
          <w:t>статьей 19.4.2</w:t>
        </w:r>
      </w:hyperlink>
      <w:r>
        <w:t xml:space="preserve"> настоящего Кодекса</w:t>
      </w:r>
      <w:proofErr w:type="gramEnd"/>
      <w:r>
        <w:t>, -</w:t>
      </w:r>
    </w:p>
    <w:p w:rsidR="00EE112A" w:rsidRDefault="00EE112A">
      <w:pPr>
        <w:pStyle w:val="ConsPlusNormal"/>
        <w:jc w:val="both"/>
      </w:pPr>
      <w:r>
        <w:t xml:space="preserve">(в ред. Федеральных законов от 05.05.2014 </w:t>
      </w:r>
      <w:hyperlink r:id="rId15">
        <w:r>
          <w:rPr>
            <w:color w:val="0000FF"/>
          </w:rPr>
          <w:t>N 125-ФЗ</w:t>
        </w:r>
      </w:hyperlink>
      <w:r>
        <w:t xml:space="preserve">, от 29.06.2015 </w:t>
      </w:r>
      <w:hyperlink r:id="rId16">
        <w:r>
          <w:rPr>
            <w:color w:val="0000FF"/>
          </w:rPr>
          <w:t>N 159-ФЗ</w:t>
        </w:r>
      </w:hyperlink>
      <w:r>
        <w:t xml:space="preserve">, от 27.10.2015 </w:t>
      </w:r>
      <w:hyperlink r:id="rId17">
        <w:r>
          <w:rPr>
            <w:color w:val="0000FF"/>
          </w:rPr>
          <w:t>N 291-ФЗ</w:t>
        </w:r>
      </w:hyperlink>
      <w:r>
        <w:t xml:space="preserve">, от 29.07.2017 </w:t>
      </w:r>
      <w:hyperlink r:id="rId18">
        <w:r>
          <w:rPr>
            <w:color w:val="0000FF"/>
          </w:rPr>
          <w:t>N 263-ФЗ</w:t>
        </w:r>
      </w:hyperlink>
      <w:r>
        <w:t>)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граждан в размере от пятисот до одной тысячи рублей; на должностных лиц - от двух тысяч до четырех тысяч рублей; на юридических лиц - от пяти тысяч до десяти тысяч рублей.</w:t>
      </w:r>
    </w:p>
    <w:p w:rsidR="00EE112A" w:rsidRDefault="00EE112A">
      <w:pPr>
        <w:pStyle w:val="ConsPlusNormal"/>
        <w:spacing w:before="220"/>
        <w:ind w:firstLine="540"/>
        <w:jc w:val="both"/>
      </w:pPr>
      <w:bookmarkStart w:id="1" w:name="P19"/>
      <w:bookmarkEnd w:id="1"/>
      <w:r>
        <w:t xml:space="preserve">2. Действия (бездействие), предусмотренные </w:t>
      </w:r>
      <w:hyperlink w:anchor="P16">
        <w:r>
          <w:rPr>
            <w:color w:val="0000FF"/>
          </w:rPr>
          <w:t>частью 1</w:t>
        </w:r>
      </w:hyperlink>
      <w:r>
        <w:t xml:space="preserve"> настоящей статьи, повлекшие невозможность проведения или завершения проверки, -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влекут наложение административного штрафа на должностных лиц в размере от пяти тысяч до десяти тысяч рублей; на юридических лиц - от двадцати тысяч до пятидесяти тысяч рублей.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 xml:space="preserve">3. Повторное совершение административного правонарушения, предусмотренного </w:t>
      </w:r>
      <w:hyperlink w:anchor="P19">
        <w:r>
          <w:rPr>
            <w:color w:val="0000FF"/>
          </w:rPr>
          <w:t>частью 2</w:t>
        </w:r>
      </w:hyperlink>
      <w:r>
        <w:t xml:space="preserve"> настоящей статьи, -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года; на юридических лиц - от пятидесяти тысяч до ста тысяч рублей.</w:t>
      </w:r>
    </w:p>
    <w:p w:rsidR="00EE112A" w:rsidRDefault="00EE112A">
      <w:pPr>
        <w:pStyle w:val="ConsPlusNormal"/>
      </w:pPr>
      <w:hyperlink r:id="rId19">
        <w:r>
          <w:rPr>
            <w:i/>
            <w:color w:val="0000FF"/>
          </w:rPr>
          <w:br/>
        </w:r>
        <w:proofErr w:type="gramStart"/>
        <w:r>
          <w:rPr>
            <w:i/>
            <w:color w:val="0000FF"/>
          </w:rPr>
          <w:t>с</w:t>
        </w:r>
        <w:proofErr w:type="gramEnd"/>
        <w:r>
          <w:rPr>
            <w:i/>
            <w:color w:val="0000FF"/>
          </w:rPr>
          <w:t>т. 19.4.1, "Кодекс Российской Федерации об административных правонарушениях" от 30.12.2001 N 195-ФЗ (ред. от 05.12.2022)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EE112A" w:rsidRDefault="00EE112A">
      <w:pPr>
        <w:pStyle w:val="ConsPlusTitle"/>
        <w:spacing w:before="220"/>
        <w:ind w:firstLine="540"/>
        <w:jc w:val="both"/>
        <w:outlineLvl w:val="0"/>
      </w:pPr>
      <w:r>
        <w:t xml:space="preserve">Статья 19.5. </w:t>
      </w:r>
      <w:proofErr w:type="gramStart"/>
      <w:r>
        <w:t>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</w:t>
      </w:r>
      <w:proofErr w:type="gramEnd"/>
    </w:p>
    <w:p w:rsidR="00EE112A" w:rsidRDefault="00EE112A">
      <w:pPr>
        <w:pStyle w:val="ConsPlusNormal"/>
        <w:jc w:val="both"/>
      </w:pPr>
      <w:r>
        <w:t xml:space="preserve">(в ред. Федеральных законов от 05.05.2014 </w:t>
      </w:r>
      <w:hyperlink r:id="rId20">
        <w:r>
          <w:rPr>
            <w:color w:val="0000FF"/>
          </w:rPr>
          <w:t>N 125-ФЗ</w:t>
        </w:r>
      </w:hyperlink>
      <w:r>
        <w:t xml:space="preserve">, от 29.07.2017 </w:t>
      </w:r>
      <w:hyperlink r:id="rId21">
        <w:r>
          <w:rPr>
            <w:color w:val="0000FF"/>
          </w:rPr>
          <w:t>N 263-ФЗ</w:t>
        </w:r>
      </w:hyperlink>
      <w:r>
        <w:t>)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</w:t>
      </w:r>
      <w:proofErr w:type="gramEnd"/>
    </w:p>
    <w:p w:rsidR="00EE112A" w:rsidRDefault="00EE112A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05.05.2014 N 125-ФЗ)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</w:t>
      </w:r>
    </w:p>
    <w:p w:rsidR="00EE112A" w:rsidRDefault="00EE112A">
      <w:pPr>
        <w:pStyle w:val="ConsPlusNormal"/>
        <w:jc w:val="both"/>
      </w:pPr>
      <w:r>
        <w:t xml:space="preserve">(в ред. Федеральных законов от 09.05.2005 </w:t>
      </w:r>
      <w:hyperlink r:id="rId23">
        <w:r>
          <w:rPr>
            <w:color w:val="0000FF"/>
          </w:rPr>
          <w:t>N 45-ФЗ</w:t>
        </w:r>
      </w:hyperlink>
      <w:r>
        <w:t xml:space="preserve">, от 22.06.2007 </w:t>
      </w:r>
      <w:hyperlink r:id="rId24">
        <w:r>
          <w:rPr>
            <w:color w:val="0000FF"/>
          </w:rPr>
          <w:t>N 116-ФЗ</w:t>
        </w:r>
      </w:hyperlink>
      <w:r>
        <w:t>)</w:t>
      </w:r>
    </w:p>
    <w:p w:rsidR="00EE112A" w:rsidRDefault="00EE112A">
      <w:pPr>
        <w:pStyle w:val="ConsPlusNormal"/>
      </w:pPr>
      <w:hyperlink r:id="rId25">
        <w:r>
          <w:rPr>
            <w:i/>
            <w:color w:val="0000FF"/>
          </w:rPr>
          <w:br/>
          <w:t>ст. 19.5, "Кодекс Российской Федерации об административных правонарушениях" от 30.12.2001 N 195-ФЗ (ред. от 05.12.2022)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EE112A" w:rsidRDefault="00EE112A">
      <w:pPr>
        <w:pStyle w:val="ConsPlusTitle"/>
        <w:spacing w:before="220"/>
        <w:ind w:firstLine="540"/>
        <w:jc w:val="both"/>
        <w:outlineLvl w:val="0"/>
      </w:pPr>
      <w:r>
        <w:t>Статья 19.7. Непредставление сведений (информации)</w:t>
      </w:r>
    </w:p>
    <w:p w:rsidR="00EE112A" w:rsidRDefault="00EE112A">
      <w:pPr>
        <w:pStyle w:val="ConsPlusNormal"/>
        <w:jc w:val="both"/>
      </w:pPr>
    </w:p>
    <w:p w:rsidR="00EE112A" w:rsidRDefault="00EE112A">
      <w:pPr>
        <w:pStyle w:val="ConsPlusNormal"/>
        <w:ind w:firstLine="540"/>
        <w:jc w:val="both"/>
      </w:pPr>
      <w:proofErr w:type="gramStart"/>
      <w:r>
        <w:t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</w:t>
      </w:r>
      <w:proofErr w:type="gramEnd"/>
      <w:r>
        <w:t xml:space="preserve">, </w:t>
      </w:r>
      <w:proofErr w:type="gramStart"/>
      <w:r>
        <w:t xml:space="preserve">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 </w:t>
      </w:r>
      <w:hyperlink r:id="rId26">
        <w:r>
          <w:rPr>
            <w:color w:val="0000FF"/>
          </w:rPr>
          <w:t>статьей 6.16</w:t>
        </w:r>
      </w:hyperlink>
      <w:r>
        <w:t xml:space="preserve">, </w:t>
      </w:r>
      <w:hyperlink r:id="rId27">
        <w:r>
          <w:rPr>
            <w:color w:val="0000FF"/>
          </w:rPr>
          <w:t>частью 2 статьи</w:t>
        </w:r>
        <w:proofErr w:type="gramEnd"/>
        <w:r>
          <w:rPr>
            <w:color w:val="0000FF"/>
          </w:rPr>
          <w:t xml:space="preserve"> </w:t>
        </w:r>
        <w:proofErr w:type="gramStart"/>
        <w:r>
          <w:rPr>
            <w:color w:val="0000FF"/>
          </w:rPr>
          <w:t>6.31</w:t>
        </w:r>
      </w:hyperlink>
      <w:r>
        <w:t xml:space="preserve">, </w:t>
      </w:r>
      <w:hyperlink r:id="rId28">
        <w:r>
          <w:rPr>
            <w:color w:val="0000FF"/>
          </w:rPr>
          <w:t>частями 1</w:t>
        </w:r>
      </w:hyperlink>
      <w:r>
        <w:t xml:space="preserve">, </w:t>
      </w:r>
      <w:hyperlink r:id="rId29">
        <w:r>
          <w:rPr>
            <w:color w:val="0000FF"/>
          </w:rPr>
          <w:t>2</w:t>
        </w:r>
      </w:hyperlink>
      <w:r>
        <w:t xml:space="preserve"> и </w:t>
      </w:r>
      <w:hyperlink r:id="rId30">
        <w:r>
          <w:rPr>
            <w:color w:val="0000FF"/>
          </w:rPr>
          <w:t>4 статьи 8.28.1</w:t>
        </w:r>
      </w:hyperlink>
      <w:r>
        <w:t xml:space="preserve">, </w:t>
      </w:r>
      <w:hyperlink r:id="rId31">
        <w:r>
          <w:rPr>
            <w:color w:val="0000FF"/>
          </w:rPr>
          <w:t>статьей 8.32.1</w:t>
        </w:r>
      </w:hyperlink>
      <w:r>
        <w:t xml:space="preserve">, </w:t>
      </w:r>
      <w:hyperlink r:id="rId32">
        <w:r>
          <w:rPr>
            <w:color w:val="0000FF"/>
          </w:rPr>
          <w:t>частью 1 статьи 8.49</w:t>
        </w:r>
      </w:hyperlink>
      <w:r>
        <w:t xml:space="preserve">, </w:t>
      </w:r>
      <w:hyperlink r:id="rId33">
        <w:r>
          <w:rPr>
            <w:color w:val="0000FF"/>
          </w:rPr>
          <w:t>частью 5 статьи 14.5</w:t>
        </w:r>
      </w:hyperlink>
      <w:r>
        <w:t xml:space="preserve">, </w:t>
      </w:r>
      <w:hyperlink r:id="rId34">
        <w:r>
          <w:rPr>
            <w:color w:val="0000FF"/>
          </w:rPr>
          <w:t>частью 4 статьи 14.28</w:t>
        </w:r>
      </w:hyperlink>
      <w:r>
        <w:t xml:space="preserve">, </w:t>
      </w:r>
      <w:hyperlink r:id="rId35">
        <w:r>
          <w:rPr>
            <w:color w:val="0000FF"/>
          </w:rPr>
          <w:t>частью 1 статьи 14.46.2</w:t>
        </w:r>
      </w:hyperlink>
      <w:r>
        <w:t xml:space="preserve">, </w:t>
      </w:r>
      <w:hyperlink r:id="rId36">
        <w:r>
          <w:rPr>
            <w:color w:val="0000FF"/>
          </w:rPr>
          <w:t>статьями 19.7.1</w:t>
        </w:r>
      </w:hyperlink>
      <w:r>
        <w:t>,</w:t>
      </w:r>
      <w:proofErr w:type="gramEnd"/>
      <w:r>
        <w:t xml:space="preserve"> </w:t>
      </w:r>
      <w:hyperlink r:id="rId37">
        <w:r>
          <w:rPr>
            <w:color w:val="0000FF"/>
          </w:rPr>
          <w:t>19.7.2</w:t>
        </w:r>
      </w:hyperlink>
      <w:r>
        <w:t xml:space="preserve">, </w:t>
      </w:r>
      <w:hyperlink r:id="rId38">
        <w:r>
          <w:rPr>
            <w:color w:val="0000FF"/>
          </w:rPr>
          <w:t>19.7.2-1</w:t>
        </w:r>
      </w:hyperlink>
      <w:r>
        <w:t xml:space="preserve">, </w:t>
      </w:r>
      <w:hyperlink r:id="rId39">
        <w:r>
          <w:rPr>
            <w:color w:val="0000FF"/>
          </w:rPr>
          <w:t>19.7.3</w:t>
        </w:r>
      </w:hyperlink>
      <w:r>
        <w:t xml:space="preserve">, </w:t>
      </w:r>
      <w:hyperlink r:id="rId40">
        <w:r>
          <w:rPr>
            <w:color w:val="0000FF"/>
          </w:rPr>
          <w:t>19.7.5</w:t>
        </w:r>
      </w:hyperlink>
      <w:r>
        <w:t xml:space="preserve">, </w:t>
      </w:r>
      <w:hyperlink r:id="rId41">
        <w:r>
          <w:rPr>
            <w:color w:val="0000FF"/>
          </w:rPr>
          <w:t>19.7.5-1</w:t>
        </w:r>
      </w:hyperlink>
      <w:r>
        <w:t xml:space="preserve">, </w:t>
      </w:r>
      <w:hyperlink r:id="rId42">
        <w:r>
          <w:rPr>
            <w:color w:val="0000FF"/>
          </w:rPr>
          <w:t>19.7.5-2</w:t>
        </w:r>
      </w:hyperlink>
      <w:r>
        <w:t xml:space="preserve">, </w:t>
      </w:r>
      <w:hyperlink r:id="rId43">
        <w:r>
          <w:rPr>
            <w:color w:val="0000FF"/>
          </w:rPr>
          <w:t>частью 1 статьи 19.7.5-3</w:t>
        </w:r>
      </w:hyperlink>
      <w:r>
        <w:t xml:space="preserve">, </w:t>
      </w:r>
      <w:hyperlink r:id="rId44">
        <w:r>
          <w:rPr>
            <w:color w:val="0000FF"/>
          </w:rPr>
          <w:t>частью 1 статьи 19.7.5-4</w:t>
        </w:r>
      </w:hyperlink>
      <w:r>
        <w:t xml:space="preserve">, </w:t>
      </w:r>
      <w:hyperlink r:id="rId45">
        <w:r>
          <w:rPr>
            <w:color w:val="0000FF"/>
          </w:rPr>
          <w:t>статьями 19.7.7</w:t>
        </w:r>
      </w:hyperlink>
      <w:r>
        <w:t xml:space="preserve">, </w:t>
      </w:r>
      <w:hyperlink r:id="rId46">
        <w:r>
          <w:rPr>
            <w:color w:val="0000FF"/>
          </w:rPr>
          <w:t>19.7.8</w:t>
        </w:r>
      </w:hyperlink>
      <w:r>
        <w:t xml:space="preserve">, </w:t>
      </w:r>
      <w:hyperlink r:id="rId47">
        <w:r>
          <w:rPr>
            <w:color w:val="0000FF"/>
          </w:rPr>
          <w:t>19.7.9</w:t>
        </w:r>
      </w:hyperlink>
      <w:r>
        <w:t xml:space="preserve">, </w:t>
      </w:r>
      <w:hyperlink r:id="rId48">
        <w:r>
          <w:rPr>
            <w:color w:val="0000FF"/>
          </w:rPr>
          <w:t>19.7.12</w:t>
        </w:r>
      </w:hyperlink>
      <w:r>
        <w:t xml:space="preserve">, </w:t>
      </w:r>
      <w:hyperlink r:id="rId49">
        <w:r>
          <w:rPr>
            <w:color w:val="0000FF"/>
          </w:rPr>
          <w:t>19.7.13</w:t>
        </w:r>
      </w:hyperlink>
      <w:r>
        <w:t xml:space="preserve">, </w:t>
      </w:r>
      <w:hyperlink r:id="rId50">
        <w:r>
          <w:rPr>
            <w:color w:val="0000FF"/>
          </w:rPr>
          <w:t>19.7.14</w:t>
        </w:r>
      </w:hyperlink>
      <w:r>
        <w:t xml:space="preserve">, </w:t>
      </w:r>
      <w:hyperlink r:id="rId51">
        <w:r>
          <w:rPr>
            <w:color w:val="0000FF"/>
          </w:rPr>
          <w:t>19.7.15</w:t>
        </w:r>
      </w:hyperlink>
      <w:r>
        <w:t xml:space="preserve">, </w:t>
      </w:r>
      <w:hyperlink r:id="rId52">
        <w:r>
          <w:rPr>
            <w:color w:val="0000FF"/>
          </w:rPr>
          <w:t>19.8</w:t>
        </w:r>
      </w:hyperlink>
      <w:r>
        <w:t xml:space="preserve">, </w:t>
      </w:r>
      <w:hyperlink r:id="rId53">
        <w:r>
          <w:rPr>
            <w:color w:val="0000FF"/>
          </w:rPr>
          <w:t>19.8.3</w:t>
        </w:r>
      </w:hyperlink>
      <w:r>
        <w:t xml:space="preserve"> настоящего Кодекса, -</w:t>
      </w:r>
    </w:p>
    <w:p w:rsidR="00EE112A" w:rsidRDefault="00EE112A">
      <w:pPr>
        <w:pStyle w:val="ConsPlusNormal"/>
        <w:jc w:val="both"/>
      </w:pPr>
      <w:proofErr w:type="gramStart"/>
      <w:r>
        <w:t xml:space="preserve">(в ред. Федеральных законов от 28.12.2013 </w:t>
      </w:r>
      <w:hyperlink r:id="rId54">
        <w:r>
          <w:rPr>
            <w:color w:val="0000FF"/>
          </w:rPr>
          <w:t>N 415-ФЗ</w:t>
        </w:r>
      </w:hyperlink>
      <w:r>
        <w:t xml:space="preserve">, от 05.05.2014 </w:t>
      </w:r>
      <w:hyperlink r:id="rId55">
        <w:r>
          <w:rPr>
            <w:color w:val="0000FF"/>
          </w:rPr>
          <w:t>N 119-ФЗ</w:t>
        </w:r>
      </w:hyperlink>
      <w:r>
        <w:t xml:space="preserve">, от 05.05.2014 </w:t>
      </w:r>
      <w:hyperlink r:id="rId56">
        <w:r>
          <w:rPr>
            <w:color w:val="0000FF"/>
          </w:rPr>
          <w:t>N 125-ФЗ</w:t>
        </w:r>
      </w:hyperlink>
      <w:r>
        <w:t xml:space="preserve">, от 04.06.2014 </w:t>
      </w:r>
      <w:hyperlink r:id="rId57">
        <w:r>
          <w:rPr>
            <w:color w:val="0000FF"/>
          </w:rPr>
          <w:t>N 142-ФЗ</w:t>
        </w:r>
      </w:hyperlink>
      <w:r>
        <w:t xml:space="preserve">, от 24.11.2014 </w:t>
      </w:r>
      <w:hyperlink r:id="rId58">
        <w:r>
          <w:rPr>
            <w:color w:val="0000FF"/>
          </w:rPr>
          <w:t>N 373-ФЗ</w:t>
        </w:r>
      </w:hyperlink>
      <w:r>
        <w:t xml:space="preserve">, от 27.10.2015 </w:t>
      </w:r>
      <w:hyperlink r:id="rId59">
        <w:r>
          <w:rPr>
            <w:color w:val="0000FF"/>
          </w:rPr>
          <w:t>N 291-ФЗ</w:t>
        </w:r>
      </w:hyperlink>
      <w:r>
        <w:t xml:space="preserve">, от 28.11.2015 </w:t>
      </w:r>
      <w:hyperlink r:id="rId60">
        <w:r>
          <w:rPr>
            <w:color w:val="0000FF"/>
          </w:rPr>
          <w:t>N 344-ФЗ</w:t>
        </w:r>
      </w:hyperlink>
      <w:r>
        <w:t xml:space="preserve">, от 23.06.2016 </w:t>
      </w:r>
      <w:hyperlink r:id="rId61">
        <w:r>
          <w:rPr>
            <w:color w:val="0000FF"/>
          </w:rPr>
          <w:t>N 218-ФЗ</w:t>
        </w:r>
      </w:hyperlink>
      <w:r>
        <w:t xml:space="preserve">, от 03.07.2016 </w:t>
      </w:r>
      <w:hyperlink r:id="rId62">
        <w:r>
          <w:rPr>
            <w:color w:val="0000FF"/>
          </w:rPr>
          <w:t>N 290-ФЗ</w:t>
        </w:r>
      </w:hyperlink>
      <w:r>
        <w:t>, от 28.12.2016</w:t>
      </w:r>
      <w:proofErr w:type="gramEnd"/>
      <w:r>
        <w:t xml:space="preserve"> </w:t>
      </w:r>
      <w:hyperlink r:id="rId63">
        <w:r>
          <w:rPr>
            <w:color w:val="0000FF"/>
          </w:rPr>
          <w:t>N 510-ФЗ</w:t>
        </w:r>
      </w:hyperlink>
      <w:r>
        <w:t xml:space="preserve">, от 18.07.2017 </w:t>
      </w:r>
      <w:hyperlink r:id="rId64">
        <w:r>
          <w:rPr>
            <w:color w:val="0000FF"/>
          </w:rPr>
          <w:t>N 175-ФЗ</w:t>
        </w:r>
      </w:hyperlink>
      <w:r>
        <w:t xml:space="preserve">, от 29.07.2017 </w:t>
      </w:r>
      <w:hyperlink r:id="rId65">
        <w:r>
          <w:rPr>
            <w:color w:val="0000FF"/>
          </w:rPr>
          <w:t>N 263-ФЗ</w:t>
        </w:r>
      </w:hyperlink>
      <w:r>
        <w:t xml:space="preserve">, от 07.03.2018 </w:t>
      </w:r>
      <w:hyperlink r:id="rId66">
        <w:r>
          <w:rPr>
            <w:color w:val="0000FF"/>
          </w:rPr>
          <w:t>N 42-ФЗ</w:t>
        </w:r>
      </w:hyperlink>
      <w:r>
        <w:t xml:space="preserve">, от 04.11.2019 </w:t>
      </w:r>
      <w:hyperlink r:id="rId67">
        <w:r>
          <w:rPr>
            <w:color w:val="0000FF"/>
          </w:rPr>
          <w:t>N 361-ФЗ</w:t>
        </w:r>
      </w:hyperlink>
      <w:r>
        <w:t xml:space="preserve">, от 24.02.2021 </w:t>
      </w:r>
      <w:hyperlink r:id="rId68">
        <w:r>
          <w:rPr>
            <w:color w:val="0000FF"/>
          </w:rPr>
          <w:t>N 14-ФЗ</w:t>
        </w:r>
      </w:hyperlink>
      <w:r>
        <w:t xml:space="preserve">, от 26.05.2021 </w:t>
      </w:r>
      <w:hyperlink r:id="rId69">
        <w:r>
          <w:rPr>
            <w:color w:val="0000FF"/>
          </w:rPr>
          <w:t>N 141-ФЗ</w:t>
        </w:r>
      </w:hyperlink>
      <w:r>
        <w:t>)</w:t>
      </w:r>
    </w:p>
    <w:p w:rsidR="00EE112A" w:rsidRDefault="00EE112A">
      <w:pPr>
        <w:pStyle w:val="ConsPlusNormal"/>
        <w:spacing w:before="220"/>
        <w:ind w:firstLine="540"/>
        <w:jc w:val="both"/>
      </w:pPr>
      <w:r>
        <w:t>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:rsidR="00EE112A" w:rsidRDefault="00EE112A">
      <w:pPr>
        <w:pStyle w:val="ConsPlusNormal"/>
        <w:jc w:val="both"/>
      </w:pPr>
      <w:r>
        <w:t xml:space="preserve">(в ред. Федеральных законов от 22.06.2007 </w:t>
      </w:r>
      <w:hyperlink r:id="rId70">
        <w:r>
          <w:rPr>
            <w:color w:val="0000FF"/>
          </w:rPr>
          <w:t>N 116-ФЗ</w:t>
        </w:r>
      </w:hyperlink>
      <w:r>
        <w:t xml:space="preserve">, от 27.07.2010 </w:t>
      </w:r>
      <w:hyperlink r:id="rId71">
        <w:r>
          <w:rPr>
            <w:color w:val="0000FF"/>
          </w:rPr>
          <w:t>N 239-ФЗ</w:t>
        </w:r>
      </w:hyperlink>
      <w:r>
        <w:t>)</w:t>
      </w:r>
    </w:p>
    <w:p w:rsidR="00EE112A" w:rsidRDefault="00EE112A">
      <w:pPr>
        <w:pStyle w:val="ConsPlusNormal"/>
        <w:jc w:val="both"/>
      </w:pPr>
    </w:p>
    <w:p w:rsidR="00EE112A" w:rsidRDefault="00EE112A">
      <w:pPr>
        <w:pStyle w:val="ConsPlusNormal"/>
      </w:pPr>
      <w:r>
        <w:br/>
      </w:r>
    </w:p>
    <w:p w:rsidR="00EF0225" w:rsidRDefault="00EF0225"/>
    <w:sectPr w:rsidR="00EF0225" w:rsidSect="00201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112A"/>
    <w:rsid w:val="00EE112A"/>
    <w:rsid w:val="00EF0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1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E11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4F9D66C3F4A83C63EC753DE50E4A3538D1FC5857765BD888E8D18727E5477A1BDA581E8994FC09A09A52C5461AEFEE2647E796A72A1x4p7L" TargetMode="External"/><Relationship Id="rId18" Type="http://schemas.openxmlformats.org/officeDocument/2006/relationships/hyperlink" Target="consultantplus://offline/ref=54F9D66C3F4A83C63EC753DE50E4A3538B1EC7847766BD888E8D18727E5477A1BDA581EB9147C69055FF3C5028FAF7FD6162666A6CA145DFx5pDL" TargetMode="External"/><Relationship Id="rId26" Type="http://schemas.openxmlformats.org/officeDocument/2006/relationships/hyperlink" Target="consultantplus://offline/ref=54F9D66C3F4A83C63EC753DE50E4A3538D1FC5857765BD888E8D18727E5477A1BDA581E99642C69A09A52C5461AEFEE2647E796A72A1x4p7L" TargetMode="External"/><Relationship Id="rId39" Type="http://schemas.openxmlformats.org/officeDocument/2006/relationships/hyperlink" Target="consultantplus://offline/ref=54F9D66C3F4A83C63EC753DE50E4A3538D1FC5857765BD888E8D18727E5477A1BDA581EB934EC59A09A52C5461AEFEE2647E796A72A1x4p7L" TargetMode="External"/><Relationship Id="rId21" Type="http://schemas.openxmlformats.org/officeDocument/2006/relationships/hyperlink" Target="consultantplus://offline/ref=54F9D66C3F4A83C63EC753DE50E4A3538B1EC7847766BD888E8D18727E5477A1BDA581EB9147C6935DFF3C5028FAF7FD6162666A6CA145DFx5pDL" TargetMode="External"/><Relationship Id="rId34" Type="http://schemas.openxmlformats.org/officeDocument/2006/relationships/hyperlink" Target="consultantplus://offline/ref=54F9D66C3F4A83C63EC753DE50E4A3538D1FC5857765BD888E8D18727E5477A1BDA581E89140CE9A09A52C5461AEFEE2647E796A72A1x4p7L" TargetMode="External"/><Relationship Id="rId42" Type="http://schemas.openxmlformats.org/officeDocument/2006/relationships/hyperlink" Target="consultantplus://offline/ref=54F9D66C3F4A83C63EC753DE50E4A3538D1FC5857765BD888E8D18727E5477A1BDA581E99947C79A09A52C5461AEFEE2647E796A72A1x4p7L" TargetMode="External"/><Relationship Id="rId47" Type="http://schemas.openxmlformats.org/officeDocument/2006/relationships/hyperlink" Target="consultantplus://offline/ref=54F9D66C3F4A83C63EC753DE50E4A3538D1FC5857765BD888E8D18727E5477A1BDA581EF914ECF9A09A52C5461AEFEE2647E796A72A1x4p7L" TargetMode="External"/><Relationship Id="rId50" Type="http://schemas.openxmlformats.org/officeDocument/2006/relationships/hyperlink" Target="consultantplus://offline/ref=54F9D66C3F4A83C63EC753DE50E4A3538D1FC5857765BD888E8D18727E5477A1BDA581E29042C19A09A52C5461AEFEE2647E796A72A1x4p7L" TargetMode="External"/><Relationship Id="rId55" Type="http://schemas.openxmlformats.org/officeDocument/2006/relationships/hyperlink" Target="consultantplus://offline/ref=54F9D66C3F4A83C63EC753DE50E4A353881AC4837C64BD888E8D18727E5477A1BDA581EB9147C6905BFF3C5028FAF7FD6162666A6CA145DFx5pDL" TargetMode="External"/><Relationship Id="rId63" Type="http://schemas.openxmlformats.org/officeDocument/2006/relationships/hyperlink" Target="consultantplus://offline/ref=54F9D66C3F4A83C63EC753DE50E4A3538B1CCF8F7562BD888E8D18727E5477A1BDA581EB9147C69054FF3C5028FAF7FD6162666A6CA145DFx5pDL" TargetMode="External"/><Relationship Id="rId68" Type="http://schemas.openxmlformats.org/officeDocument/2006/relationships/hyperlink" Target="consultantplus://offline/ref=54F9D66C3F4A83C63EC753DE50E4A3538A1BC180766DBD888E8D18727E5477A1BDA581EB9147C69055FF3C5028FAF7FD6162666A6CA145DFx5pDL" TargetMode="External"/><Relationship Id="rId7" Type="http://schemas.openxmlformats.org/officeDocument/2006/relationships/hyperlink" Target="consultantplus://offline/ref=54F9D66C3F4A83C63EC753DE50E4A353881BC4837166BD888E8D18727E5477A1BDA581EB9147C6925BFF3C5028FAF7FD6162666A6CA145DFx5pDL" TargetMode="External"/><Relationship Id="rId71" Type="http://schemas.openxmlformats.org/officeDocument/2006/relationships/hyperlink" Target="consultantplus://offline/ref=54F9D66C3F4A83C63EC753DE50E4A353881CC5877466BD888E8D18727E5477A1BDA581EB9147C6945BFF3C5028FAF7FD6162666A6CA145DFx5p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4F9D66C3F4A83C63EC753DE50E4A3538B1DC6847763BD888E8D18727E5477A1BDA581EB9147C3995DFF3C5028FAF7FD6162666A6CA145DFx5pDL" TargetMode="External"/><Relationship Id="rId29" Type="http://schemas.openxmlformats.org/officeDocument/2006/relationships/hyperlink" Target="consultantplus://offline/ref=54F9D66C3F4A83C63EC753DE50E4A3538D1FC5857765BD888E8D18727E5477A1BDA581EF9740CF9A09A52C5461AEFEE2647E796A72A1x4p7L" TargetMode="External"/><Relationship Id="rId11" Type="http://schemas.openxmlformats.org/officeDocument/2006/relationships/hyperlink" Target="consultantplus://offline/ref=54F9D66C3F4A83C63EC753DE50E4A3538A14C184756DBD888E8D18727E5477A1BDA581EB9146C69255FF3C5028FAF7FD6162666A6CA145DFx5pDL" TargetMode="External"/><Relationship Id="rId24" Type="http://schemas.openxmlformats.org/officeDocument/2006/relationships/hyperlink" Target="consultantplus://offline/ref=54F9D66C3F4A83C63EC753DE50E4A3538A14CE8F7760BD888E8D18727E5477A1BDA581EB9147C19754FF3C5028FAF7FD6162666A6CA145DFx5pDL" TargetMode="External"/><Relationship Id="rId32" Type="http://schemas.openxmlformats.org/officeDocument/2006/relationships/hyperlink" Target="consultantplus://offline/ref=54F9D66C3F4A83C63EC753DE50E4A3538D1FC5857765BD888E8D18727E5477A1BDA581E29943C59A09A52C5461AEFEE2647E796A72A1x4p7L" TargetMode="External"/><Relationship Id="rId37" Type="http://schemas.openxmlformats.org/officeDocument/2006/relationships/hyperlink" Target="consultantplus://offline/ref=54F9D66C3F4A83C63EC753DE50E4A3538D1FC5857765BD888E8D18727E5477A1BDA581EB9142C59A09A52C5461AEFEE2647E796A72A1x4p7L" TargetMode="External"/><Relationship Id="rId40" Type="http://schemas.openxmlformats.org/officeDocument/2006/relationships/hyperlink" Target="consultantplus://offline/ref=54F9D66C3F4A83C63EC753DE50E4A3538D1FC5857765BD888E8D18727E5477A1BDA581E89041C39A09A52C5461AEFEE2647E796A72A1x4p7L" TargetMode="External"/><Relationship Id="rId45" Type="http://schemas.openxmlformats.org/officeDocument/2006/relationships/hyperlink" Target="consultantplus://offline/ref=54F9D66C3F4A83C63EC753DE50E4A3538D1FC5857765BD888E8D18727E5477A1BDA581E99946C09A09A52C5461AEFEE2647E796A72A1x4p7L" TargetMode="External"/><Relationship Id="rId53" Type="http://schemas.openxmlformats.org/officeDocument/2006/relationships/hyperlink" Target="consultantplus://offline/ref=54F9D66C3F4A83C63EC753DE50E4A3538D1FC5857765BD888E8D18727E5477A1BDA581EF9545C19A09A52C5461AEFEE2647E796A72A1x4p7L" TargetMode="External"/><Relationship Id="rId58" Type="http://schemas.openxmlformats.org/officeDocument/2006/relationships/hyperlink" Target="consultantplus://offline/ref=54F9D66C3F4A83C63EC753DE50E4A353881BC7847661BD888E8D18727E5477A1BDA581EB9147C69155FF3C5028FAF7FD6162666A6CA145DFx5pDL" TargetMode="External"/><Relationship Id="rId66" Type="http://schemas.openxmlformats.org/officeDocument/2006/relationships/hyperlink" Target="consultantplus://offline/ref=54F9D66C3F4A83C63EC753DE50E4A3538B15C4827C6DBD888E8D18727E5477A1BDA581EB9147C69154FF3C5028FAF7FD6162666A6CA145DFx5pDL" TargetMode="External"/><Relationship Id="rId5" Type="http://schemas.openxmlformats.org/officeDocument/2006/relationships/hyperlink" Target="consultantplus://offline/ref=54F9D66C3F4A83C63EC753DE50E4A3538A15C2857666BD888E8D18727E5477A1BDA581E29243CDC50CB03D0C6DABE4FD6762656870xAp1L" TargetMode="External"/><Relationship Id="rId15" Type="http://schemas.openxmlformats.org/officeDocument/2006/relationships/hyperlink" Target="consultantplus://offline/ref=54F9D66C3F4A83C63EC753DE50E4A353881AC4837265BD888E8D18727E5477A1BDA581EB9147C6905AFF3C5028FAF7FD6162666A6CA145DFx5pDL" TargetMode="External"/><Relationship Id="rId23" Type="http://schemas.openxmlformats.org/officeDocument/2006/relationships/hyperlink" Target="consultantplus://offline/ref=54F9D66C3F4A83C63EC753DE50E4A3538B1CC7857463BD888E8D18727E5477A1BDA581EB9147C69755FF3C5028FAF7FD6162666A6CA145DFx5pDL" TargetMode="External"/><Relationship Id="rId28" Type="http://schemas.openxmlformats.org/officeDocument/2006/relationships/hyperlink" Target="consultantplus://offline/ref=54F9D66C3F4A83C63EC753DE50E4A3538D1FC5857765BD888E8D18727E5477A1BDA581EF9740C19A09A52C5461AEFEE2647E796A72A1x4p7L" TargetMode="External"/><Relationship Id="rId36" Type="http://schemas.openxmlformats.org/officeDocument/2006/relationships/hyperlink" Target="consultantplus://offline/ref=54F9D66C3F4A83C63EC753DE50E4A3538D1FC5857765BD888E8D18727E5477A1BDA581ED994FCDC50CB03D0C6DABE4FD6762656870xAp1L" TargetMode="External"/><Relationship Id="rId49" Type="http://schemas.openxmlformats.org/officeDocument/2006/relationships/hyperlink" Target="consultantplus://offline/ref=54F9D66C3F4A83C63EC753DE50E4A3538D1FC5857765BD888E8D18727E5477A1BDA581ED9745C49A09A52C5461AEFEE2647E796A72A1x4p7L" TargetMode="External"/><Relationship Id="rId57" Type="http://schemas.openxmlformats.org/officeDocument/2006/relationships/hyperlink" Target="consultantplus://offline/ref=54F9D66C3F4A83C63EC753DE50E4A3538B1CC68F706DBD888E8D18727E5477A1BDA581EB9147C69555FF3C5028FAF7FD6162666A6CA145DFx5pDL" TargetMode="External"/><Relationship Id="rId61" Type="http://schemas.openxmlformats.org/officeDocument/2006/relationships/hyperlink" Target="consultantplus://offline/ref=54F9D66C3F4A83C63EC753DE50E4A3538B14C08F7066BD888E8D18727E5477A1BDA581EB9147C4905DFF3C5028FAF7FD6162666A6CA145DFx5pDL" TargetMode="External"/><Relationship Id="rId10" Type="http://schemas.openxmlformats.org/officeDocument/2006/relationships/hyperlink" Target="consultantplus://offline/ref=54F9D66C3F4A83C63EC753DE50E4A3538B1EC7847766BD888E8D18727E5477A1BDA581EB9147C6905AFF3C5028FAF7FD6162666A6CA145DFx5pDL" TargetMode="External"/><Relationship Id="rId19" Type="http://schemas.openxmlformats.org/officeDocument/2006/relationships/hyperlink" Target="consultantplus://offline/ref=54F9D66C3F4A83C63EC753DE50E4A3538D1FC5857765BD888E8D18727E5477A1BDA581ED984EC09A09A52C5461AEFEE2647E796A72A1x4p7L" TargetMode="External"/><Relationship Id="rId31" Type="http://schemas.openxmlformats.org/officeDocument/2006/relationships/hyperlink" Target="consultantplus://offline/ref=54F9D66C3F4A83C63EC753DE50E4A3538D1FC5857765BD888E8D18727E5477A1BDA581ED9743C79A09A52C5461AEFEE2647E796A72A1x4p7L" TargetMode="External"/><Relationship Id="rId44" Type="http://schemas.openxmlformats.org/officeDocument/2006/relationships/hyperlink" Target="consultantplus://offline/ref=54F9D66C3F4A83C63EC753DE50E4A3538D1FC5857765BD888E8D18727E5477A1BDA581E39245C49A09A52C5461AEFEE2647E796A72A1x4p7L" TargetMode="External"/><Relationship Id="rId52" Type="http://schemas.openxmlformats.org/officeDocument/2006/relationships/hyperlink" Target="consultantplus://offline/ref=54F9D66C3F4A83C63EC753DE50E4A3538D1FC5857765BD888E8D18727E5477A1BDA581EB9146C0935AFF3C5028FAF7FD6162666A6CA145DFx5pDL" TargetMode="External"/><Relationship Id="rId60" Type="http://schemas.openxmlformats.org/officeDocument/2006/relationships/hyperlink" Target="consultantplus://offline/ref=54F9D66C3F4A83C63EC753DE50E4A3538814CF837561BD888E8D18727E5477A1BDA581EB9147C6905BFF3C5028FAF7FD6162666A6CA145DFx5pDL" TargetMode="External"/><Relationship Id="rId65" Type="http://schemas.openxmlformats.org/officeDocument/2006/relationships/hyperlink" Target="consultantplus://offline/ref=54F9D66C3F4A83C63EC753DE50E4A3538B1EC7847766BD888E8D18727E5477A1BDA581EB9147C6935EFF3C5028FAF7FD6162666A6CA145DFx5pDL" TargetMode="External"/><Relationship Id="rId73" Type="http://schemas.openxmlformats.org/officeDocument/2006/relationships/theme" Target="theme/theme1.xml"/><Relationship Id="rId4" Type="http://schemas.openxmlformats.org/officeDocument/2006/relationships/hyperlink" Target="consultantplus://offline/ref=54F9D66C3F4A83C63EC753DE50E4A3538818C4837467BD888E8D18727E5477A1BDA581EB9147C6905CFF3C5028FAF7FD6162666A6CA145DFx5pDL" TargetMode="External"/><Relationship Id="rId9" Type="http://schemas.openxmlformats.org/officeDocument/2006/relationships/hyperlink" Target="consultantplus://offline/ref=54F9D66C3F4A83C63EC753DE50E4A353881AC4837265BD888E8D18727E5477A1BDA581EB9147C69058FF3C5028FAF7FD6162666A6CA145DFx5pDL" TargetMode="External"/><Relationship Id="rId14" Type="http://schemas.openxmlformats.org/officeDocument/2006/relationships/hyperlink" Target="consultantplus://offline/ref=54F9D66C3F4A83C63EC753DE50E4A3538D1FC5857765BD888E8D18727E5477A1BDA581EC9443C09A09A52C5461AEFEE2647E796A72A1x4p7L" TargetMode="External"/><Relationship Id="rId22" Type="http://schemas.openxmlformats.org/officeDocument/2006/relationships/hyperlink" Target="consultantplus://offline/ref=54F9D66C3F4A83C63EC753DE50E4A353881AC4837265BD888E8D18727E5477A1BDA581EB9147C6935FFF3C5028FAF7FD6162666A6CA145DFx5pDL" TargetMode="External"/><Relationship Id="rId27" Type="http://schemas.openxmlformats.org/officeDocument/2006/relationships/hyperlink" Target="consultantplus://offline/ref=54F9D66C3F4A83C63EC753DE50E4A3538D1FC5857765BD888E8D18727E5477A1BDA581EF9344C39A09A52C5461AEFEE2647E796A72A1x4p7L" TargetMode="External"/><Relationship Id="rId30" Type="http://schemas.openxmlformats.org/officeDocument/2006/relationships/hyperlink" Target="consultantplus://offline/ref=54F9D66C3F4A83C63EC753DE50E4A3538D1FC5857765BD888E8D18727E5477A1BDA581EF974FC59A09A52C5461AEFEE2647E796A72A1x4p7L" TargetMode="External"/><Relationship Id="rId35" Type="http://schemas.openxmlformats.org/officeDocument/2006/relationships/hyperlink" Target="consultantplus://offline/ref=54F9D66C3F4A83C63EC753DE50E4A3538D1FC5857765BD888E8D18727E5477A1BDA581ED9940CF9A09A52C5461AEFEE2647E796A72A1x4p7L" TargetMode="External"/><Relationship Id="rId43" Type="http://schemas.openxmlformats.org/officeDocument/2006/relationships/hyperlink" Target="consultantplus://offline/ref=54F9D66C3F4A83C63EC753DE50E4A3538D1FC5857765BD888E8D18727E5477A1BDA581E39246C29A09A52C5461AEFEE2647E796A72A1x4p7L" TargetMode="External"/><Relationship Id="rId48" Type="http://schemas.openxmlformats.org/officeDocument/2006/relationships/hyperlink" Target="consultantplus://offline/ref=54F9D66C3F4A83C63EC753DE50E4A3538D1FC5857765BD888E8D18727E5477A1BDA581EC9643C19A09A52C5461AEFEE2647E796A72A1x4p7L" TargetMode="External"/><Relationship Id="rId56" Type="http://schemas.openxmlformats.org/officeDocument/2006/relationships/hyperlink" Target="consultantplus://offline/ref=54F9D66C3F4A83C63EC753DE50E4A353881AC4837265BD888E8D18727E5477A1BDA581EB9147C69354FF3C5028FAF7FD6162666A6CA145DFx5pDL" TargetMode="External"/><Relationship Id="rId64" Type="http://schemas.openxmlformats.org/officeDocument/2006/relationships/hyperlink" Target="consultantplus://offline/ref=54F9D66C3F4A83C63EC753DE50E4A3538B1EC6847D61BD888E8D18727E5477A1BDA581EB9147C6935EFF3C5028FAF7FD6162666A6CA145DFx5pDL" TargetMode="External"/><Relationship Id="rId69" Type="http://schemas.openxmlformats.org/officeDocument/2006/relationships/hyperlink" Target="consultantplus://offline/ref=54F9D66C3F4A83C63EC753DE50E4A3538A14C28E7C62BD888E8D18727E5477A1BDA581EB9147C69054FF3C5028FAF7FD6162666A6CA145DFx5pDL" TargetMode="External"/><Relationship Id="rId8" Type="http://schemas.openxmlformats.org/officeDocument/2006/relationships/hyperlink" Target="consultantplus://offline/ref=54F9D66C3F4A83C63EC753DE50E4A3538D1FC5857765BD888E8D18727E5477A1BDA581EE914EC49A09A52C5461AEFEE2647E796A72A1x4p7L" TargetMode="External"/><Relationship Id="rId51" Type="http://schemas.openxmlformats.org/officeDocument/2006/relationships/hyperlink" Target="consultantplus://offline/ref=54F9D66C3F4A83C63EC753DE50E4A3538D1FC5857765BD888E8D18727E5477A1BDA581E3954EC59A09A52C5461AEFEE2647E796A72A1x4p7L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4F9D66C3F4A83C63EC753DE50E4A3538D1FC5857765BD888E8D18727E5477A1BDA581E99640C19A09A52C5461AEFEE2647E796A72A1x4p7L" TargetMode="External"/><Relationship Id="rId17" Type="http://schemas.openxmlformats.org/officeDocument/2006/relationships/hyperlink" Target="consultantplus://offline/ref=54F9D66C3F4A83C63EC753DE50E4A3538814C18F7C66BD888E8D18727E5477A1BDA581EB9147C6905CFF3C5028FAF7FD6162666A6CA145DFx5pDL" TargetMode="External"/><Relationship Id="rId25" Type="http://schemas.openxmlformats.org/officeDocument/2006/relationships/hyperlink" Target="consultantplus://offline/ref=54F9D66C3F4A83C63EC753DE50E4A3538D1FC5857765BD888E8D18727E5477A1BDA581ED984ECE9A09A52C5461AEFEE2647E796A72A1x4p7L" TargetMode="External"/><Relationship Id="rId33" Type="http://schemas.openxmlformats.org/officeDocument/2006/relationships/hyperlink" Target="consultantplus://offline/ref=54F9D66C3F4A83C63EC753DE50E4A3538D1FC5857765BD888E8D18727E5477A1BDA581ED934EC29A09A52C5461AEFEE2647E796A72A1x4p7L" TargetMode="External"/><Relationship Id="rId38" Type="http://schemas.openxmlformats.org/officeDocument/2006/relationships/hyperlink" Target="consultantplus://offline/ref=54F9D66C3F4A83C63EC753DE50E4A3538D1FC5857765BD888E8D18727E5477A1BDA581EF9340C29A09A52C5461AEFEE2647E796A72A1x4p7L" TargetMode="External"/><Relationship Id="rId46" Type="http://schemas.openxmlformats.org/officeDocument/2006/relationships/hyperlink" Target="consultantplus://offline/ref=54F9D66C3F4A83C63EC753DE50E4A3538D1FC5857765BD888E8D18727E5477A1BDA581EE9647C49A09A52C5461AEFEE2647E796A72A1x4p7L" TargetMode="External"/><Relationship Id="rId59" Type="http://schemas.openxmlformats.org/officeDocument/2006/relationships/hyperlink" Target="consultantplus://offline/ref=54F9D66C3F4A83C63EC753DE50E4A3538814C18F7C66BD888E8D18727E5477A1BDA581EB9147C6905EFF3C5028FAF7FD6162666A6CA145DFx5pDL" TargetMode="External"/><Relationship Id="rId67" Type="http://schemas.openxmlformats.org/officeDocument/2006/relationships/hyperlink" Target="consultantplus://offline/ref=54F9D66C3F4A83C63EC753DE50E4A3538A1FC0817667BD888E8D18727E5477A1BDA581EB9147C6905BFF3C5028FAF7FD6162666A6CA145DFx5pDL" TargetMode="External"/><Relationship Id="rId20" Type="http://schemas.openxmlformats.org/officeDocument/2006/relationships/hyperlink" Target="consultantplus://offline/ref=54F9D66C3F4A83C63EC753DE50E4A353881AC4837265BD888E8D18727E5477A1BDA581EB9147C6935DFF3C5028FAF7FD6162666A6CA145DFx5pDL" TargetMode="External"/><Relationship Id="rId41" Type="http://schemas.openxmlformats.org/officeDocument/2006/relationships/hyperlink" Target="consultantplus://offline/ref=54F9D66C3F4A83C63EC753DE50E4A3538D1FC5857765BD888E8D18727E5477A1BDA581E89344C69A09A52C5461AEFEE2647E796A72A1x4p7L" TargetMode="External"/><Relationship Id="rId54" Type="http://schemas.openxmlformats.org/officeDocument/2006/relationships/hyperlink" Target="consultantplus://offline/ref=54F9D66C3F4A83C63EC753DE50E4A353881AC38E736DBD888E8D18727E5477A1BDA581EB9147C79058FF3C5028FAF7FD6162666A6CA145DFx5pDL" TargetMode="External"/><Relationship Id="rId62" Type="http://schemas.openxmlformats.org/officeDocument/2006/relationships/hyperlink" Target="consultantplus://offline/ref=54F9D66C3F4A83C63EC753DE50E4A3538D1DC583716CBD888E8D18727E5477A1BDA581EB9147C3955FFF3C5028FAF7FD6162666A6CA145DFx5pDL" TargetMode="External"/><Relationship Id="rId70" Type="http://schemas.openxmlformats.org/officeDocument/2006/relationships/hyperlink" Target="consultantplus://offline/ref=54F9D66C3F4A83C63EC753DE50E4A3538A14CE8F7760BD888E8D18727E5477A1BDA581EB9147C1995FFF3C5028FAF7FD6162666A6CA145DFx5pD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4F9D66C3F4A83C63EC753DE50E4A3538D1FC5857765BD888E8D18727E5477A1BDA581E99846C29A09A52C5461AEFEE2647E796A72A1x4p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2756</Words>
  <Characters>15712</Characters>
  <Application>Microsoft Office Word</Application>
  <DocSecurity>0</DocSecurity>
  <Lines>130</Lines>
  <Paragraphs>36</Paragraphs>
  <ScaleCrop>false</ScaleCrop>
  <Company/>
  <LinksUpToDate>false</LinksUpToDate>
  <CharactersWithSpaces>18432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Morozova</cp:lastModifiedBy>
  <cp:revision>1</cp:revision>
  <dcterms:created xsi:type="dcterms:W3CDTF">2022-12-14T11:41:00Z</dcterms:created>
  <dcterms:modified xsi:type="dcterms:W3CDTF">2022-12-14T11:42:00Z</dcterms:modified>
</cp:coreProperties>
</file>