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30.12.2021 N 2576</w:t>
              <w:br/>
              <w:t xml:space="preserve">"О порядке представления работодателем сведений и информации, предусмотренных пунктом 3 статьи 25 Закона Российской Федерации "О занятости населения в Российской Федерации"</w:t>
              <w:br/>
              <w:t xml:space="preserve">(вместе с "Правилами представления работодателем сведений и информации, предусмотренных пунктом 3 статьи 25 Закона Российской Федерации "О занятости населения в Российской Федерации")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30 декабря 2021 г. N 2576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</w:t>
      </w:r>
    </w:p>
    <w:p>
      <w:pPr>
        <w:pStyle w:val="2"/>
        <w:jc w:val="center"/>
      </w:pPr>
      <w:r>
        <w:rPr>
          <w:sz w:val="20"/>
        </w:rPr>
        <w:t xml:space="preserve">ПРЕДСТАВЛЕНИЯ РАБОТОДАТЕЛЕМ СВЕДЕНИЙ И ИНФОРМАЦИИ,</w:t>
      </w:r>
    </w:p>
    <w:p>
      <w:pPr>
        <w:pStyle w:val="2"/>
        <w:jc w:val="center"/>
      </w:pPr>
      <w:r>
        <w:rPr>
          <w:sz w:val="20"/>
        </w:rPr>
        <w:t xml:space="preserve">ПРЕДУСМОТРЕННЫХ ПУНКТОМ 3 СТАТЬИ 25 ЗАКОНА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"О ЗАНЯТОСТИ НАСЕЛЕНИЯ В РОССИЙСКОЙ ФЕДЕРАЦИИ"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 Российской Федерации "О занятости населения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представления работодателем сведений и информации, предусмотренных пунктом 3 статьи 25 Закона Российской Федерации "О занятости населения в Российской Федерации" (далее - Правила).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Министерству труда и социальной защиты Российской Федерации давать разъяснения по вопросам, связанным с применением </w:t>
      </w:r>
      <w:hyperlink w:history="0" w:anchor="P29" w:tooltip="ПРАВИЛА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.</w:t>
      </w:r>
    </w:p>
    <w:bookmarkStart w:id="14" w:name="P14"/>
    <w:bookmarkEnd w:id="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настоящее постановление вступает в силу с 1 января 2022 г., за исключением положений </w:t>
      </w:r>
      <w:hyperlink w:history="0" w:anchor="P38" w:tooltip="3. Работодатели, за исключением работодателей, указанных в пункте 5 настоящих Правил, представляют сведения и информацию, предусмотренные пунктом 3 статьи 25 Закона, одним из следующих способов по их выбору:">
        <w:r>
          <w:rPr>
            <w:sz w:val="20"/>
            <w:color w:val="0000ff"/>
          </w:rPr>
          <w:t xml:space="preserve">пунктов 3</w:t>
        </w:r>
      </w:hyperlink>
      <w:r>
        <w:rPr>
          <w:sz w:val="20"/>
        </w:rPr>
        <w:t xml:space="preserve"> и </w:t>
      </w:r>
      <w:hyperlink w:history="0" w:anchor="P44" w:tooltip="5. В соответствии с подпунктом 3.2 статьи 25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учреждения, государственные и муниципальные унитарные предприятия, юридические лица, в уставном капитале которых имеется доля участия Российской Федерации, субъекта Российской Федерации или муниципального образования, а также работодатели, у которых среднесписочная численность р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Правил в части, касающейся использования федеральной государственной информационной системы "Единый портал государственных и муниципальных услуг (функций)", которые вступают в силу с 1 января 2023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декабря 2021 г. N 2576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ПРЕДСТАВЛЕНИЯ РАБОТОДАТЕЛЕМ СВЕДЕНИЙ И ИНФОРМАЦИИ,</w:t>
      </w:r>
    </w:p>
    <w:p>
      <w:pPr>
        <w:pStyle w:val="2"/>
        <w:jc w:val="center"/>
      </w:pPr>
      <w:r>
        <w:rPr>
          <w:sz w:val="20"/>
        </w:rPr>
        <w:t xml:space="preserve">ПРЕДУСМОТРЕННЫХ ПУНКТОМ 3 СТАТЬИ 25 ЗАКОНА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"О ЗАНЯТОСТИ НАСЕЛЕНИЯ В РОССИЙСКОЙ ФЕДЕРАЦИИ"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регулируют порядок представления работодателем сведений и информации, предусмотренных </w:t>
      </w:r>
      <w:hyperlink w:history="0" r:id="rId8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 Российской Федерации "О занятости населения в Российской Федерации" (далее - Закон).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Сведения и информация, предусмотренные </w:t>
      </w:r>
      <w:hyperlink w:history="0" r:id="rId9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Закона, представляются работодателем в органы службы занятости ежемесячно.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П. 3 в части использования ФГИС "ЕПГУ" </w:t>
            </w:r>
            <w:hyperlink w:history="0" w:anchor="P14" w:tooltip="3. Установить, что настоящее постановление вступает в силу с 1 января 2022 г., за исключением положений пунктов 3 и 5 Правил в части, касающейся использования федеральной государственной информационной системы &quot;Единый портал государственных и муниципальных услуг (функций)&quot;, которые вступают в силу с 1 января 2023 г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01.01.2023.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8" w:name="P38"/>
    <w:bookmarkEnd w:id="38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3. Работодатели, за исключением работодателей, указанных в </w:t>
      </w:r>
      <w:hyperlink w:history="0" w:anchor="P44" w:tooltip="5. В соответствии с подпунктом 3.2 статьи 25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учреждения, государственные и муниципальные унитарные предприятия, юридические лица, в уставном капитале которых имеется доля участия Российской Федерации, субъекта Российской Федерации или муниципального образования, а также работодатели, у которых среднесписочная численность р...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настоящих Правил, представляют сведения и информацию, предусмотренные </w:t>
      </w:r>
      <w:hyperlink w:history="0" r:id="rId10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Закона, одним из следующих способов по их выбору: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посредством размещения сведений и информации на единой цифровой платформе в сфере занятости и трудовых отношений "Работа в России" (далее - единая цифровая платформа),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</w:p>
    <w:bookmarkStart w:id="40" w:name="P40"/>
    <w:bookmarkEnd w:id="4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органы службы занятости непосредственно, либо в виде почтового отправления с описью вложения, либо в форме электронных документов с использованием информационно-телекоммуникационных сетей общего пользования, в том числе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Органы службы занятости размещают сведения и информацию, предусмотренные </w:t>
      </w:r>
      <w:hyperlink w:history="0" r:id="rId11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Закона, и представленные работодателем в соответствии с </w:t>
      </w:r>
      <w:hyperlink w:history="0" w:anchor="P40" w:tooltip="б) в органы службы занятости непосредственно, либо в виде почтового отправления с описью вложения, либо в форме электронных документов с использованием информационно-телекоммуникационных сетей общего пользования, в том числе информационно-телекоммуникационной сети &quot;Интернет&quot;.">
        <w:r>
          <w:rPr>
            <w:sz w:val="20"/>
            <w:color w:val="0000ff"/>
          </w:rPr>
          <w:t xml:space="preserve">подпунктом "б" пункта 3</w:t>
        </w:r>
      </w:hyperlink>
      <w:r>
        <w:rPr>
          <w:sz w:val="20"/>
        </w:rPr>
        <w:t xml:space="preserve"> настоящих Правил, на единой цифровой платформе в течение одного рабочего дня со дня их представления работодателем.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П. 5 в части использования ФГИС "ЕПГУ" </w:t>
            </w:r>
            <w:hyperlink w:history="0" w:anchor="P14" w:tooltip="3. Установить, что настоящее постановление вступает в силу с 1 января 2022 г., за исключением положений пунктов 3 и 5 Правил в части, касающейся использования федеральной государственной информационной системы &quot;Единый портал государственных и муниципальных услуг (функций)&quot;, которые вступают в силу с 1 января 2023 г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01.01.2023.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4" w:name="P44"/>
    <w:bookmarkEnd w:id="4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5. В соответствии с </w:t>
      </w:r>
      <w:hyperlink w:history="0" r:id="rId12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подпунктом 3.2 статьи 25</w:t>
        </w:r>
      </w:hyperlink>
      <w:r>
        <w:rPr>
          <w:sz w:val="20"/>
        </w:rPr>
        <w:t xml:space="preserve">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учреждения, государственные и муниципальные унитарные предприятия, юридические лица, в уставном капитале которых имеется доля участия Российской Федерации, субъекта Российской Федерации или муниципального образования, а также работодатели, у которых среднесписочная численность работников за предшествующий календарный год превышает 25 человек, и вновь созданные (в том числе в результате реорганизации) организации, у которых среднесписочная численность работников превышает указанный предел, представляют сведения и информацию, предусмотренные </w:t>
      </w:r>
      <w:hyperlink w:history="0" r:id="rId13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Закона, посредством их размещения на единой цифровой платформе, в том числе с использованием единого портала.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Сведения и информация, предусмотренные </w:t>
      </w:r>
      <w:hyperlink w:history="0" r:id="rId14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пунктом 3 статьи 25</w:t>
        </w:r>
      </w:hyperlink>
      <w:r>
        <w:rPr>
          <w:sz w:val="20"/>
        </w:rPr>
        <w:t xml:space="preserve"> Закона и представленные с использованием единого портала, подписываются: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работодателем - усиленной квалифицированной электронной подписью;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работодателем - физическим лицом, не являющимся индивидуальным предпринимателем, -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30.12.2021 N 2576</w:t>
            <w:br/>
            <w:t>"О порядке представления работодателем сведений и информации, предус...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2555772172F58F2503D13A2609E672669E90BEDF241D1134B8E231E56FD22F6D6F619E6194D5708BAF6E51D5629E010643D583A20lBBFM" TargetMode = "External"/>
	<Relationship Id="rId8" Type="http://schemas.openxmlformats.org/officeDocument/2006/relationships/hyperlink" Target="consultantplus://offline/ref=B2555772172F58F2503D13A2609E672669E90BEDF241D1134B8E231E56FD22F6D6F619E6194D5708BAF6E51D5629E010643D583A20lBBFM" TargetMode = "External"/>
	<Relationship Id="rId9" Type="http://schemas.openxmlformats.org/officeDocument/2006/relationships/hyperlink" Target="consultantplus://offline/ref=B2555772172F58F2503D13A2609E672669E90BEDF241D1134B8E231E56FD22F6D6F619E0114D5D55EFB9E4411379F310633D5B383CBF97C6l5BEM" TargetMode = "External"/>
	<Relationship Id="rId10" Type="http://schemas.openxmlformats.org/officeDocument/2006/relationships/hyperlink" Target="consultantplus://offline/ref=B2555772172F58F2503D13A2609E672669E90BEDF241D1134B8E231E56FD22F6D6F619E0114D5D55EFB9E4411379F310633D5B383CBF97C6l5BEM" TargetMode = "External"/>
	<Relationship Id="rId11" Type="http://schemas.openxmlformats.org/officeDocument/2006/relationships/hyperlink" Target="consultantplus://offline/ref=B2555772172F58F2503D13A2609E672669E90BEDF241D1134B8E231E56FD22F6D6F619E0114D5D55EFB9E4411379F310633D5B383CBF97C6l5BEM" TargetMode = "External"/>
	<Relationship Id="rId12" Type="http://schemas.openxmlformats.org/officeDocument/2006/relationships/hyperlink" Target="consultantplus://offline/ref=B2555772172F58F2503D13A2609E672669E90BEDF241D1134B8E231E56FD22F6D6F619E9124F5708BAF6E51D5629E010643D583A20lBBFM" TargetMode = "External"/>
	<Relationship Id="rId13" Type="http://schemas.openxmlformats.org/officeDocument/2006/relationships/hyperlink" Target="consultantplus://offline/ref=B2555772172F58F2503D13A2609E672669E90BEDF241D1134B8E231E56FD22F6D6F619E0114D5D55EFB9E4411379F310633D5B383CBF97C6l5BEM" TargetMode = "External"/>
	<Relationship Id="rId14" Type="http://schemas.openxmlformats.org/officeDocument/2006/relationships/hyperlink" Target="consultantplus://offline/ref=B2555772172F58F2503D13A2609E672669E90BEDF241D1134B8E231E56FD22F6D6F619E0114D5D55EFB9E4411379F310633D5B383CBF97C6l5BEM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30.12.2021 N 2576
"О порядке представления работодателем сведений и информации, предусмотренных пунктом 3 статьи 25 Закона Российской Федерации "О занятости населения в Российской Федерации"
(вместе с "Правилами представления работодателем сведений и информации, предусмотренных пунктом 3 статьи 25 Закона Российской Федерации "О занятости населения в Российской Федерации")</dc:title>
  <dcterms:created xsi:type="dcterms:W3CDTF">2022-12-15T12:01:37Z</dcterms:created>
</cp:coreProperties>
</file>