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Минэкономразвития России от 19.12.2016 N 817</w:t>
              <w:br/>
              <w:t xml:space="preserve">"Об утверждении порядка согласования проведения внеплановых проверок органами государственного контроля (надзора) и органами муниципального контроля в отношении резидентов территории опережающего социально-экономического развития, созданной на территории Российской Федерации, за исключением территории Дальневосточного федерального округа"</w:t>
              <w:br/>
              <w:t xml:space="preserve">(Зарегистрировано в Минюсте России 20.03.2017 N 46037)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15.12.2022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20 марта 2017 г. N 46037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ЭКОНОМИЧЕСКОГО РАЗВИТИЯ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19 декабря 2016 г. N 817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0"/>
        </w:rPr>
        <w:t xml:space="preserve">СОГЛАСОВАНИЯ ПРОВЕДЕНИЯ ВНЕПЛАНОВЫХ ПРОВЕРОК</w:t>
      </w:r>
    </w:p>
    <w:p>
      <w:pPr>
        <w:pStyle w:val="2"/>
        <w:jc w:val="center"/>
      </w:pPr>
      <w:r>
        <w:rPr>
          <w:sz w:val="20"/>
        </w:rPr>
        <w:t xml:space="preserve">ОРГАНАМИ ГОСУДАРСТВЕННОГО КОНТРОЛЯ (НАДЗОРА) И ОРГАНАМИ</w:t>
      </w:r>
    </w:p>
    <w:p>
      <w:pPr>
        <w:pStyle w:val="2"/>
        <w:jc w:val="center"/>
      </w:pPr>
      <w:r>
        <w:rPr>
          <w:sz w:val="20"/>
        </w:rPr>
        <w:t xml:space="preserve">МУНИЦИПАЛЬНОГО КОНТРОЛЯ В ОТНОШЕНИИ РЕЗИДЕНТОВ ТЕРРИТОРИИ</w:t>
      </w:r>
    </w:p>
    <w:p>
      <w:pPr>
        <w:pStyle w:val="2"/>
        <w:jc w:val="center"/>
      </w:pPr>
      <w:r>
        <w:rPr>
          <w:sz w:val="20"/>
        </w:rPr>
        <w:t xml:space="preserve">ОПЕРЕЖАЮЩЕГО СОЦИАЛЬНО-ЭКОНОМИЧЕСКОГО РАЗВИТИЯ, СОЗДАННОЙ</w:t>
      </w:r>
    </w:p>
    <w:p>
      <w:pPr>
        <w:pStyle w:val="2"/>
        <w:jc w:val="center"/>
      </w:pPr>
      <w:r>
        <w:rPr>
          <w:sz w:val="20"/>
        </w:rPr>
        <w:t xml:space="preserve">НА ТЕРРИТОРИИ РОССИЙСКОЙ ФЕДЕРАЦИИ, ЗА ИСКЛЮЧЕНИЕМ</w:t>
      </w:r>
    </w:p>
    <w:p>
      <w:pPr>
        <w:pStyle w:val="2"/>
        <w:jc w:val="center"/>
      </w:pPr>
      <w:r>
        <w:rPr>
          <w:sz w:val="20"/>
        </w:rPr>
        <w:t xml:space="preserve">ТЕРРИТОРИИ ДАЛЬНЕВОСТОЧНОГО ФЕДЕРАЛЬНОГО ОКРУГА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hyperlink w:history="0" r:id="rId7" w:tooltip="Федеральный закон от 29.12.2014 N 473-ФЗ (ред. от 14.07.2022) &quot;О территориях опережающего социально-экономического развития в Российской Федерации&quot; (с изм. и доп., вступ. в силу с 15.11.2022) {КонсультантПлюс}">
              <w:r>
                <w:rPr>
                  <w:sz w:val="20"/>
                  <w:color w:val="0000ff"/>
                </w:rPr>
                <w:t xml:space="preserve">Ст. 24</w:t>
              </w:r>
            </w:hyperlink>
            <w:r>
              <w:rPr>
                <w:sz w:val="20"/>
                <w:color w:val="392c69"/>
              </w:rPr>
              <w:t xml:space="preserve"> ФЗ от 29.12.2014 N 473-ФЗ ФЗ от 11.06.2021 </w:t>
            </w:r>
            <w:hyperlink w:history="0" r:id="rId8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      <w:r>
                <w:rPr>
                  <w:sz w:val="20"/>
                  <w:color w:val="0000ff"/>
                </w:rPr>
                <w:t xml:space="preserve">N 170-ФЗ</w:t>
              </w:r>
            </w:hyperlink>
            <w:r>
              <w:rPr>
                <w:sz w:val="20"/>
                <w:color w:val="392c69"/>
              </w:rPr>
              <w:t xml:space="preserve"> изложена в новой редакции.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9" w:tooltip="Федеральный закон от 29.12.2014 N 473-ФЗ (ред. от 14.07.2022) &quot;О территориях опережающего социально-экономического развития в Российской Федерации&quot; (с изм. и доп., вступ. в силу с 15.11.2022) {КонсультантПлюс}">
        <w:r>
          <w:rPr>
            <w:sz w:val="20"/>
            <w:color w:val="0000ff"/>
          </w:rPr>
          <w:t xml:space="preserve">частью 8 статьи 24</w:t>
        </w:r>
      </w:hyperlink>
      <w:r>
        <w:rPr>
          <w:sz w:val="20"/>
        </w:rPr>
        <w:t xml:space="preserve"> Федерального закона от 29 декабря 2014 г. N 473-ФЗ "О территориях опережающего социально-экономического развития в Российской Федерации" (Собрание законодательства Российской Федерации, 2015, N 1, ст. 26) и </w:t>
      </w:r>
      <w:hyperlink w:history="0" r:id="rId10" w:tooltip="Постановление Правительства РФ от 05.06.2008 N 437 (ред. от 10.11.2022) &quot;О Министерстве экономического развития Российской Федерации&quot; {КонсультантПлюс}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N 437 (Собрание законодательства Российской Федерации, 2008, N 24, ст. 2867; 2009, N 19, ст. 2344; 2010, N 9, ст. 960; N 19, ст. 2324; N 21, ст. 2602; N 41, ст. 5240; N 45, ст. 5860; N 52, ст. 7104; 2011, N 12, ст. 1640; N 17, ст. 2411; N 36, ст. 5149; N 43, ст. 6079; 2012, N 13, ст. 1531; N 27, ст. 3766; N 52, ст. 7491; N 53, ст. 7943; 2013, N 5, ст. 391; N 14, ст. 1705; N 35, ст. 4514; 2014, N 21, ст. 2712; N 40, ст. 5426; N 44, ст. 6072; 2015, N 41, ст. 5671; N 46, ст. 6377, 6388; 2016, N 17, ст. 2410; N 31, ст. 5013; 2017, N 1, ст. 175; N 5, ст. 800),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Утвердить прилагаемый </w:t>
      </w:r>
      <w:hyperlink w:history="0" w:anchor="P33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согласования проведения внеплановых проверок органами государственного контроля (надзора) и органами муниципального контроля в отношении резидентов территории опережающего социально-экономического развития, созданной на территории Российской Федерации, за исключением территории Дальневосточного федерального округа.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М.С.ОРЕШКИН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Минэкономразвития России</w:t>
      </w:r>
    </w:p>
    <w:p>
      <w:pPr>
        <w:pStyle w:val="0"/>
        <w:jc w:val="right"/>
      </w:pPr>
      <w:r>
        <w:rPr>
          <w:sz w:val="20"/>
        </w:rPr>
        <w:t xml:space="preserve">от 19.12.2016 N 817</w:t>
      </w:r>
    </w:p>
    <w:p>
      <w:pPr>
        <w:pStyle w:val="0"/>
        <w:jc w:val="both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СОГЛАСОВАНИЯ ПРОВЕДЕНИЯ ВНЕПЛАНОВЫХ ПРОВЕРОК</w:t>
      </w:r>
    </w:p>
    <w:p>
      <w:pPr>
        <w:pStyle w:val="2"/>
        <w:jc w:val="center"/>
      </w:pPr>
      <w:r>
        <w:rPr>
          <w:sz w:val="20"/>
        </w:rPr>
        <w:t xml:space="preserve">ОРГАНАМИ ГОСУДАРСТВЕННОГО КОНТРОЛЯ (НАДЗОРА) И ОРГАНАМИ</w:t>
      </w:r>
    </w:p>
    <w:p>
      <w:pPr>
        <w:pStyle w:val="2"/>
        <w:jc w:val="center"/>
      </w:pPr>
      <w:r>
        <w:rPr>
          <w:sz w:val="20"/>
        </w:rPr>
        <w:t xml:space="preserve">МУНИЦИПАЛЬНОГО КОНТРОЛЯ В ОТНОШЕНИИ РЕЗИДЕНТОВ ТЕРРИТОРИИ</w:t>
      </w:r>
    </w:p>
    <w:p>
      <w:pPr>
        <w:pStyle w:val="2"/>
        <w:jc w:val="center"/>
      </w:pPr>
      <w:r>
        <w:rPr>
          <w:sz w:val="20"/>
        </w:rPr>
        <w:t xml:space="preserve">ОПЕРЕЖАЮЩЕГО СОЦИАЛЬНО-ЭКОНОМИЧЕСКОГО РАЗВИТИЯ, СОЗДАННОЙ</w:t>
      </w:r>
    </w:p>
    <w:p>
      <w:pPr>
        <w:pStyle w:val="2"/>
        <w:jc w:val="center"/>
      </w:pPr>
      <w:r>
        <w:rPr>
          <w:sz w:val="20"/>
        </w:rPr>
        <w:t xml:space="preserve">НА ТЕРРИТОРИИ РОССИЙСКОЙ ФЕДЕРАЦИИ, ЗА ИСКЛЮЧЕНИЕМ</w:t>
      </w:r>
    </w:p>
    <w:p>
      <w:pPr>
        <w:pStyle w:val="2"/>
        <w:jc w:val="center"/>
      </w:pPr>
      <w:r>
        <w:rPr>
          <w:sz w:val="20"/>
        </w:rPr>
        <w:t xml:space="preserve">ТЕРРИТОРИИ ДАЛЬНЕВОСТОЧНОГО ФЕДЕРАЛЬНОГО ОКРУГА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определяет процедуру согласования с Минэкономразвития России внеплановых проверок, проводимых органами, уполномоченными на осуществление государственного контроля (надзора), муниципального контроля (далее соответственно - внеплановые проверки, органы контроля) в отношении резидентов территории опережающего социально-экономического развития, созданной на территории Российской Федерации, за исключением территории Дальневосточного федерального округа (далее - резидент).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Настоящий Порядок не применяется при проведении внеплановых проверок при осуществлении федерального государственного контроля за обеспечением защиты государственной тайны.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Внеплановые проверки резидентов проводятся органами контроля в соответствии с Федеральным </w:t>
      </w:r>
      <w:hyperlink w:history="0" r:id="rId11" w:tooltip="Федеральный закон от 26.12.2008 N 294-ФЗ (ред. от 08.03.2022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N 52, ст. 6249; 2009, N 18, ст. 2140; N 29, ст. 3601; N 48, ст. 5711; N 52, ст. 6441; 2010, N 17, ст. 1988; N 18, ст. 2142; N 31, ст. 4160, 4193, 4196; N 32, ст. 4298; 2011, N 1, ст. 20; N 17, ст. 2310; N 23, ст. 3263; N 27, ст. 3880; N 30, ст. 4590; N 48, ст. 6728; 2012, N 19, ст. 2281; N 26, ст. 3446; N 31, ст. 4320, ст. 4322; N 47, ст. 6402; 2013, N 9, ст. 874; N 27, ст. 3477; N 30, ст. 4041; N 44, ст. 5633; N 48, ст. 6165; N 49, ст. 6338; N 52, ст. 6961, 6979, 6981; 2014, N 11, ст. 1092, 1098; N 26, ст. 3366; N 30, ст. 4220, 4235, 4243, 4256; N 42, ст. 5615; N 48, ст. 6659; 2015, N 1, ст. 53, 64, 72, 85; N 14, ст. 2022; N 18, ст. 2614; N 27, ст. 3950; N 29, ст. 4339, 4362, 4372, 4389; N 45, ст. 6209; N 48, ст. 6707; 2016, N 11, ст. 1495; N 18, ст. 2503; N 27, ст. 4160, 4164, 4187, 4210, 4287; N 50, ст. 6975) и </w:t>
      </w:r>
      <w:hyperlink w:history="0" r:id="rId12" w:tooltip="Федеральный закон от 29.12.2014 N 473-ФЗ (ред. от 14.07.2022) &quot;О территориях опережающего социально-экономического развития в Российской Федерации&quot; (с изм. и доп., вступ. в силу с 15.11.2022) {КонсультантПлюс}">
        <w:r>
          <w:rPr>
            <w:sz w:val="20"/>
            <w:color w:val="0000ff"/>
          </w:rPr>
          <w:t xml:space="preserve">статьей 24</w:t>
        </w:r>
      </w:hyperlink>
      <w:r>
        <w:rPr>
          <w:sz w:val="20"/>
        </w:rPr>
        <w:t xml:space="preserve"> Федерального закона от 29 декабря 2014 г. N 473-ФЗ "О территориях опережающего социально-экономического развития в Российской Федерации" (Собрание законодательства Российской Федерации, 2015, N 1, ст. 26).</w:t>
      </w:r>
    </w:p>
    <w:bookmarkStart w:id="44" w:name="P44"/>
    <w:bookmarkEnd w:id="4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целях согласования проведения внеплановой проверки орган контроля в день подписания распоряжения или приказа руководителя, заместителя руководителя органа контроля о проведении внеплановой проверки резидента представляет или направляет в Минэкономразвития России заказным почтовым отправлением с уведомлением о вручении или в форме электронного документа, подписанного усиленной квалифицированной электронной подписью, копию распоряжения или приказа руководителя, заместителя руководителя органа контроля о проведении внеплановой проверки и документы, которые содержат сведения, послужившие основанием ее проведения с сопроводительным письмом за подписью руководителя, заместителя руководителя органа контроля.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По результатам рассмотрения поступивших от органа контроля документов, предусмотренных в </w:t>
      </w:r>
      <w:hyperlink w:history="0" w:anchor="P44" w:tooltip="4. В целях согласования проведения внеплановой проверки орган контроля в день подписания распоряжения или приказа руководителя, заместителя руководителя органа контроля о проведении внеплановой проверки резидента представляет или направляет в Минэкономразвития России заказным почтовым отправлением с уведомлением о вручении или в форме электронного документа, подписанного усиленной квалифицированной электронной подписью, копию распоряжения или приказа руководителя, заместителя руководителя органа контроля...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настоящего Порядка, не позднее чем в течение одного рабочего дня, следующего за днем их поступления, уполномоченным должностным лицом Минэкономразвития России принимается решение о согласовании проведения внеплановой проверки или об отказе в согласовании ее проведения.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Решение Минэкономразвития России о согласовании проведения внеплановой проверки либо об отказе в согласовании ее проведения оформляется в письменной форме в двух экземплярах,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документа, подписанного усиленной квалифицированной электронной подписью, в орган контроля.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Второй экземпляр решения хранится в Минэкономразвития России.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Сведения об уполномоченном должностном лице Минэкономразвития России, которое вправе принимать решение о согласовании проведения внеплановой проверки или об отказе в согласовании ее проведения, публикуются на официальном сайте Минэкономразвития России.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Основаниями для отказа в согласовании внеплановой проверки в отношении резидентов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отсутствие документов, предусмотренных </w:t>
      </w:r>
      <w:hyperlink w:history="0" w:anchor="P44" w:tooltip="4. В целях согласования проведения внеплановой проверки орган контроля в день подписания распоряжения или приказа руководителя, заместителя руководителя органа контроля о проведении внеплановой проверки резидента представляет или направляет в Минэкономразвития России заказным почтовым отправлением с уведомлением о вручении или в форме электронного документа, подписанного усиленной квалифицированной электронной подписью, копию распоряжения или приказа руководителя, заместителя руководителя органа контроля...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настоящего Порядка;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отсутствие оснований для проведения внеплановой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наличие в действиях должностных лиц органа контроля признаков избыточного или необоснованного вмешательства в деятельность резидента;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осуществление проведения внеплановой проверки, противоречащей федеральным законам, нормативным правовым актам Президента Российской Федерации и Правительства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несоответствие предмета внеплановой проверки полномочиям органа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проверка соблюдения одних и тех же обязательных требований и требований, установленных муниципальными правовыми актами, в отношении одного и того же резидента несколькими органами контроля.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Если основанием для проведения внеплановой выездной проверки являются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возникновение чрезвычайных ситуаций природного и техногенного характера, обнаружение нарушений обязательных требований и требований, установленных муниципальными правовыми актами, в момент совершения таких нарушений в связи с необходимостью принятия неотложных мер органы контроля вправе приступить к проведению внеплановой выездной проверки незамедлительно с извещением Минэкономразвития России о проведении мероприятий по контролю посредством направления документов, предусмотренных </w:t>
      </w:r>
      <w:hyperlink w:history="0" w:anchor="P44" w:tooltip="4. В целях согласования проведения внеплановой проверки орган контроля в день подписания распоряжения или приказа руководителя, заместителя руководителя органа контроля о проведении внеплановой проверки резидента представляет или направляет в Минэкономразвития России заказным почтовым отправлением с уведомлением о вручении или в форме электронного документа, подписанного усиленной квалифицированной электронной подписью, копию распоряжения или приказа руководителя, заместителя руководителя органа контроля...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настоящего Порядка, в течение двадцати четырех часов.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этом случае уполномоченное должностное лицо Минэкономразвития России принимает решение о согласовании проведения внеплановой выездной проверки в день поступления соответствующих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отсутствия оснований для проведения внеплановой проверки Минэкономразвития России направляет руководителю контрольного органа мотивированное предложение о необходимости завершения проведения внеплановой проверки. Одновременно копия указанного предложения направляется в Управление Генеральной прокуратуры Российской Федерации соответствующего субъекта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Минэкономразвития России от 19.12.2016 N 817</w:t>
            <w:br/>
            <w:t>"Об утверждении порядка согласования проведения внеплановых проверок...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271252D5AD4682EDDB365BBC86C761AD45F19A01CCBA5745BFCE6A70BC9110F75D2B501AECFE1E7B6C47A5EDD7BDFD6E0CE40BCF7BvDG" TargetMode = "External"/>
	<Relationship Id="rId8" Type="http://schemas.openxmlformats.org/officeDocument/2006/relationships/hyperlink" Target="consultantplus://offline/ref=271252D5AD4682EDDB365BBC86C761AD42FA9C0FCAB15745BFCE6A70BC9110F75D2B501EE8F649232E19FCBD96F6F16D17F80ACFA149B80A7Ev5G" TargetMode = "External"/>
	<Relationship Id="rId9" Type="http://schemas.openxmlformats.org/officeDocument/2006/relationships/hyperlink" Target="consultantplus://offline/ref=271252D5AD4682EDDB365BBC86C761AD45F19A01CCBA5745BFCE6A70BC9110F75D2B501EE8F548282119FCBD96F6F16D17F80ACFA149B80A7Ev5G" TargetMode = "External"/>
	<Relationship Id="rId10" Type="http://schemas.openxmlformats.org/officeDocument/2006/relationships/hyperlink" Target="consultantplus://offline/ref=271252D5AD4682EDDB365BBC86C761AD45F19B06C2B15745BFCE6A70BC9110F75D2B501CECFC417E7956FDE1D3A6E26D10F809CDBD74v9G" TargetMode = "External"/>
	<Relationship Id="rId11" Type="http://schemas.openxmlformats.org/officeDocument/2006/relationships/hyperlink" Target="consultantplus://offline/ref=271252D5AD4682EDDB365BBC86C761AD45F39B07C9BF5745BFCE6A70BC9110F75D2B501DE8F0417E7956FDE1D3A6E26D10F809CDBD74v9G" TargetMode = "External"/>
	<Relationship Id="rId12" Type="http://schemas.openxmlformats.org/officeDocument/2006/relationships/hyperlink" Target="consultantplus://offline/ref=271252D5AD4682EDDB365BBC86C761AD45F19A01CCBA5745BFCE6A70BC9110F75D2B501EE8F548282119FCBD96F6F16D17F80ACFA149B80A7Ev5G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Минэкономразвития России от 19.12.2016 N 817
"Об утверждении порядка согласования проведения внеплановых проверок органами государственного контроля (надзора) и органами муниципального контроля в отношении резидентов территории опережающего социально-экономического развития, созданной на территории Российской Федерации, за исключением территории Дальневосточного федерального округа"
(Зарегистрировано в Минюсте России 20.03.2017 N 46037)</dc:title>
  <dcterms:created xsi:type="dcterms:W3CDTF">2022-12-15T06:47:59Z</dcterms:created>
</cp:coreProperties>
</file>