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4C" w:rsidRDefault="000B184C">
      <w:pPr>
        <w:pStyle w:val="ConsPlusNormal0"/>
        <w:jc w:val="both"/>
        <w:outlineLvl w:val="0"/>
      </w:pPr>
      <w:bookmarkStart w:id="0" w:name="_GoBack"/>
      <w:bookmarkEnd w:id="0"/>
    </w:p>
    <w:p w:rsidR="000B184C" w:rsidRDefault="00BC4AC0">
      <w:pPr>
        <w:pStyle w:val="ConsPlusTitle0"/>
        <w:jc w:val="center"/>
        <w:outlineLvl w:val="0"/>
      </w:pPr>
      <w:r>
        <w:t>МИНИСТЕРСТВО ТРУДА, СОЦИАЛЬНОЙ ЗАЩИТЫ И ДЕМОГРАФИИ</w:t>
      </w:r>
    </w:p>
    <w:p w:rsidR="000B184C" w:rsidRDefault="00BC4AC0">
      <w:pPr>
        <w:pStyle w:val="ConsPlusTitle0"/>
        <w:jc w:val="center"/>
      </w:pPr>
      <w:r>
        <w:t>ПЕНЗЕНСКОЙ ОБЛАСТИ</w:t>
      </w:r>
    </w:p>
    <w:p w:rsidR="000B184C" w:rsidRDefault="000B184C">
      <w:pPr>
        <w:pStyle w:val="ConsPlusTitle0"/>
        <w:jc w:val="center"/>
      </w:pPr>
    </w:p>
    <w:p w:rsidR="000B184C" w:rsidRDefault="00BC4AC0">
      <w:pPr>
        <w:pStyle w:val="ConsPlusTitle0"/>
        <w:jc w:val="center"/>
      </w:pPr>
      <w:r>
        <w:t>ПРИКАЗ</w:t>
      </w:r>
    </w:p>
    <w:p w:rsidR="000B184C" w:rsidRDefault="00BC4AC0">
      <w:pPr>
        <w:pStyle w:val="ConsPlusTitle0"/>
        <w:jc w:val="center"/>
      </w:pPr>
      <w:r>
        <w:t>от 3 июня 2013 г. N 219-ОС</w:t>
      </w:r>
    </w:p>
    <w:p w:rsidR="000B184C" w:rsidRDefault="000B184C">
      <w:pPr>
        <w:pStyle w:val="ConsPlusTitle0"/>
        <w:jc w:val="center"/>
      </w:pPr>
    </w:p>
    <w:p w:rsidR="000B184C" w:rsidRDefault="00BC4AC0">
      <w:pPr>
        <w:pStyle w:val="ConsPlusTitle0"/>
        <w:jc w:val="center"/>
      </w:pPr>
      <w:r>
        <w:t>ОБ УТВЕРЖДЕНИИ ПОРЯДКОВ ВЫПЛАТЫ ЕЖЕМЕСЯЧНОЙ НАДБАВКИ</w:t>
      </w:r>
    </w:p>
    <w:p w:rsidR="000B184C" w:rsidRDefault="00BC4AC0">
      <w:pPr>
        <w:pStyle w:val="ConsPlusTitle0"/>
        <w:jc w:val="center"/>
      </w:pPr>
      <w:r>
        <w:t>К ДОЛЖНОСТНОМУ ОКЛАДУ ЗА ОСОБЫЕ УСЛОВИЯ ГРАЖДАНСКОЙ СЛУЖБЫ,</w:t>
      </w:r>
    </w:p>
    <w:p w:rsidR="000B184C" w:rsidRDefault="00BC4AC0">
      <w:pPr>
        <w:pStyle w:val="ConsPlusTitle0"/>
        <w:jc w:val="center"/>
      </w:pPr>
      <w:r>
        <w:t>ПРЕМИИ ЗА ВЫПОЛНЕНИЕ ОСОБО ВАЖНЫХ И С</w:t>
      </w:r>
      <w:r>
        <w:t>ЛОЖНЫХ ЗАДАНИЙ,</w:t>
      </w:r>
    </w:p>
    <w:p w:rsidR="000B184C" w:rsidRDefault="00BC4AC0">
      <w:pPr>
        <w:pStyle w:val="ConsPlusTitle0"/>
        <w:jc w:val="center"/>
      </w:pPr>
      <w:r>
        <w:t>МАТЕРИАЛЬНОЙ ПОМОЩИ, ЕДИНОВРЕМЕННОЙ ВЫПЛАТЫ ПРИ</w:t>
      </w:r>
    </w:p>
    <w:p w:rsidR="000B184C" w:rsidRDefault="00BC4AC0">
      <w:pPr>
        <w:pStyle w:val="ConsPlusTitle0"/>
        <w:jc w:val="center"/>
      </w:pPr>
      <w:r>
        <w:t>ПРЕДОСТАВЛЕНИИ ЕЖЕГОДНОГО ОПЛАЧИВАЕМОГО ОТПУСКА,</w:t>
      </w:r>
    </w:p>
    <w:p w:rsidR="000B184C" w:rsidRDefault="00BC4AC0">
      <w:pPr>
        <w:pStyle w:val="ConsPlusTitle0"/>
        <w:jc w:val="center"/>
      </w:pPr>
      <w:r>
        <w:t>ЕДИНОВРЕМЕННОГО ПООЩРЕНИЯ ГОСУДАРСТВЕННЫМ ГРАЖДАНСКИМ</w:t>
      </w:r>
    </w:p>
    <w:p w:rsidR="000B184C" w:rsidRDefault="00BC4AC0">
      <w:pPr>
        <w:pStyle w:val="ConsPlusTitle0"/>
        <w:jc w:val="center"/>
      </w:pPr>
      <w:r>
        <w:t>СЛУЖАЩИМ, ЗАМЕЩАЮЩИМ ДОЛЖНОСТИ ГОСУДАРСТВЕННОЙ ГРАЖДАНСКОЙ</w:t>
      </w:r>
    </w:p>
    <w:p w:rsidR="000B184C" w:rsidRDefault="00BC4AC0">
      <w:pPr>
        <w:pStyle w:val="ConsPlusTitle0"/>
        <w:jc w:val="center"/>
      </w:pPr>
      <w:r>
        <w:t>СЛУЖБЫ ПЕНЗЕНСКОЙ ОБЛАСТИ В МИ</w:t>
      </w:r>
      <w:r>
        <w:t>НИСТЕРСТВЕ ТРУДА,</w:t>
      </w:r>
    </w:p>
    <w:p w:rsidR="000B184C" w:rsidRDefault="00BC4AC0">
      <w:pPr>
        <w:pStyle w:val="ConsPlusTitle0"/>
        <w:jc w:val="center"/>
      </w:pPr>
      <w:r>
        <w:t>СОЦИАЛЬНОЙ ЗАЩИТЫ И ДЕМОГРАФИИ ПЕНЗЕНСКОЙ ОБЛАСТИ</w:t>
      </w:r>
    </w:p>
    <w:p w:rsidR="000B184C" w:rsidRDefault="000B18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B18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31.08.2015 </w:t>
            </w:r>
            <w:hyperlink r:id="rId6" w:tooltip="Приказ Минтруда Пензенской обл. от 31.08.2015 N 338-ОС &quot;О внесении изменений в Порядок выплаты премий за выполнение особо важных и сложных заданий государственным гражданским служащим, замещающим должности государственной гражданской службы Пензенской области ">
              <w:r>
                <w:rPr>
                  <w:color w:val="0000FF"/>
                </w:rPr>
                <w:t>N 338-ОС</w:t>
              </w:r>
            </w:hyperlink>
            <w:r>
              <w:rPr>
                <w:color w:val="392C69"/>
              </w:rPr>
              <w:t>,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14.06.2016 </w:t>
            </w:r>
            <w:hyperlink r:id="rId7" w:tooltip="Приказ Минтруда Пензенской обл. от 14.06.2016 N 197-ОС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N 197-ОС</w:t>
              </w:r>
            </w:hyperlink>
            <w:r>
              <w:rPr>
                <w:color w:val="392C69"/>
              </w:rPr>
              <w:t xml:space="preserve">, от 12.12.2019 </w:t>
            </w:r>
            <w:hyperlink r:id="rId8" w:tooltip="Приказ Минтруда Пензенской обл. от 12.12.2019 N 585-ОС &quot;О внесении изменения в Порядок выплаты материальной помощи, единовременной выплаты при предоставлении ежегодного оплачиваемого отпуска, единовременного поощрения государственным гражданским служащим, заме">
              <w:r>
                <w:rPr>
                  <w:color w:val="0000FF"/>
                </w:rPr>
                <w:t>N 585-ОС</w:t>
              </w:r>
            </w:hyperlink>
            <w:r>
              <w:rPr>
                <w:color w:val="392C69"/>
              </w:rPr>
              <w:t xml:space="preserve">, от 09.07.2020 </w:t>
            </w:r>
            <w:hyperlink r:id="rId9" w:tooltip="Приказ Минтруда Пензенской обл. от 09.07.2020 N 282-ОС &quot;О внесении изменений в Порядок выплаты ежемесячной надбавки к должностному окладу за особые условия гражданской службы государственным гражданским служащим, замещающим должности государственной гражданско">
              <w:r>
                <w:rPr>
                  <w:color w:val="0000FF"/>
                </w:rPr>
                <w:t>N 282-ОС</w:t>
              </w:r>
            </w:hyperlink>
            <w:r>
              <w:rPr>
                <w:color w:val="392C69"/>
              </w:rPr>
              <w:t>,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10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      <w:r>
                <w:rPr>
                  <w:color w:val="0000FF"/>
                </w:rPr>
                <w:t>N 1053-ОС</w:t>
              </w:r>
            </w:hyperlink>
            <w:r>
              <w:rPr>
                <w:color w:val="392C69"/>
              </w:rPr>
              <w:t xml:space="preserve">, от 06.07.2023 </w:t>
            </w:r>
            <w:hyperlink r:id="rId11" w:tooltip="Приказ Минтруда Пензенской обл. от 06.07.2023 N 18-730 &quot;О внесении изменений в приказ Министерства труда, социальной защиты и демографии Пензенской области 03.06.2013 N 219-ОС (с последующими изменениями)&quot; {КонсультантПлюс}">
              <w:r>
                <w:rPr>
                  <w:color w:val="0000FF"/>
                </w:rPr>
                <w:t>N 18-730</w:t>
              </w:r>
            </w:hyperlink>
            <w:r>
              <w:rPr>
                <w:color w:val="392C69"/>
              </w:rPr>
              <w:t xml:space="preserve">, от 28.06.2024 </w:t>
            </w:r>
            <w:hyperlink r:id="rId12" w:tooltip="Приказ Минтруда Пензенской обл. от 28.06.2024 N 18-825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18-825</w:t>
              </w:r>
            </w:hyperlink>
            <w:r>
              <w:rPr>
                <w:color w:val="392C69"/>
              </w:rPr>
              <w:t>,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12.09.2024 </w:t>
            </w:r>
            <w:hyperlink r:id="rId13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N 18-1275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</w:tr>
    </w:tbl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ind w:firstLine="540"/>
        <w:jc w:val="both"/>
      </w:pPr>
      <w:r>
        <w:t xml:space="preserve">В целях реализации Федерального </w:t>
      </w:r>
      <w:hyperlink r:id="rId14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 и </w:t>
      </w:r>
      <w:hyperlink r:id="rId15" w:tooltip="Закон Пензенской обл. от 30.12.2004 N 740-ЗПО (ред. от 29.08.2013)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обл. 28.12.2004) (вместе с &quot;">
        <w:r>
          <w:rPr>
            <w:color w:val="0000FF"/>
          </w:rPr>
          <w:t>Закона</w:t>
        </w:r>
      </w:hyperlink>
      <w:r>
        <w:t xml:space="preserve"> Пензенской области 30.12.2004 N 740-ЗПО "О денежном содержании государственных гражданских служащих Пензенской области и лиц, замещающих государственные должности Пензенской области" (с последующими изменениями), руководствуясь </w:t>
      </w:r>
      <w:hyperlink r:id="rId16" w:tooltip="Постановление Правительства Пензенской обл. от 31.01.2013 N 33-пП (ред. от 30.08.2013) &quot;Об утверждении Положения о Министерстве труда, социальной защиты и демографии Пензенской области&quot; ------------ Недействующая редакция {КонсультантПлюс}">
        <w:r>
          <w:rPr>
            <w:color w:val="0000FF"/>
          </w:rPr>
          <w:t>подпунктом 4.3.6 пункта 4.3</w:t>
        </w:r>
      </w:hyperlink>
      <w:r>
        <w:t xml:space="preserve"> Положения о Министерстве труда, социальной защиты и демографии Пензенской области, утвержденного постановлением Правительства Пензенской области от 31.01.</w:t>
      </w:r>
      <w:r>
        <w:t>2013 N 33-пП (с последующими изменениями), приказываю: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1. Утвердить: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1.1. </w:t>
      </w:r>
      <w:hyperlink w:anchor="P45" w:tooltip="ПОРЯДОК">
        <w:r>
          <w:rPr>
            <w:color w:val="0000FF"/>
          </w:rPr>
          <w:t>Порядок</w:t>
        </w:r>
      </w:hyperlink>
      <w:r>
        <w:t xml:space="preserve"> выплаты ежемесячной надбавки к должностному окладу за особые условия гражданской службы государственным гражданским служащим, замещающи</w:t>
      </w:r>
      <w:r>
        <w:t>м должности государственной гражданской службы Пензенской области в Министерстве труда, социальной защиты и демографии Пензенской области, согласно приложению N 1 к настоящему приказу.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1.2. </w:t>
      </w:r>
      <w:hyperlink w:anchor="P85" w:tooltip="ПОРЯДОК">
        <w:r>
          <w:rPr>
            <w:color w:val="0000FF"/>
          </w:rPr>
          <w:t>Порядок</w:t>
        </w:r>
      </w:hyperlink>
      <w:r>
        <w:t xml:space="preserve"> выплаты премий за в</w:t>
      </w:r>
      <w:r>
        <w:t>ыполнение особо важных и сложных заданий государственным гражданским служащим, замещающим должности государственной гражданской службы Пензенской области в Министерстве труда, социальной защиты и демографии Пензенской области, согласно приложению N 2 к нас</w:t>
      </w:r>
      <w:r>
        <w:t>тоящему приказу.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1.3. </w:t>
      </w:r>
      <w:hyperlink w:anchor="P154" w:tooltip="ПОРЯДОК">
        <w:r>
          <w:rPr>
            <w:color w:val="0000FF"/>
          </w:rPr>
          <w:t>Порядок</w:t>
        </w:r>
      </w:hyperlink>
      <w:r>
        <w:t xml:space="preserve"> выплаты материальной помощи, единовременной выплаты при предоставлении ежегодного оплачиваемого отпуска, единовременного поощрения государственным гражданским служащим, замещающим должно</w:t>
      </w:r>
      <w:r>
        <w:t>сти государственной гражданской службы Пензенской области в Министерстве труда, социальной защиты и демографии Пензенской области, согласно приложению N 3 к настоящему приказу.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2.1. </w:t>
      </w:r>
      <w:hyperlink r:id="rId17" w:tooltip="Приказ Департамента ТЗТМ Пензенской обл. от 29.06.2012 N 33-ОС (ред. от 23.07.2012) &quot;Об утверждении порядков выплаты ежемесячной надбавки к должностному окладу за особые условия гражданской службы, премии за выполнение особо важных и сложных заданий, материаль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29.06.2012 N 33-ОС "Об утверждении порядков выплаты ежемесячной надбавки к должностному окладу за особые условия гражданской </w:t>
      </w:r>
      <w:r>
        <w:t xml:space="preserve">службы, премии за выполнение особо важных и сложных заданий, материальной помощи, единовременной выплаты при предоставлении ежегодного оплачиваемого отпуска, единовременного поощрения государственным гражданским служащим, замещающим должности </w:t>
      </w:r>
      <w:r>
        <w:lastRenderedPageBreak/>
        <w:t>государственн</w:t>
      </w:r>
      <w:r>
        <w:t>ой гражданской службы Пензенской области в Департаменте по труду, занятости и трудовой миграции Пензенской области".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2.2. </w:t>
      </w:r>
      <w:hyperlink r:id="rId18" w:tooltip="Приказ Департамента ТЗТМ Пензенской обл. от 23.07.2012 N 38-ОС &quot;О внесении изменений в Порядок выплаты материальной помощи, единовременной выплаты при предоставлении ежегодного оплачиваемого отпуска, единовременного поощрения государственным гражданским служащ">
        <w:r>
          <w:rPr>
            <w:color w:val="0000FF"/>
          </w:rPr>
          <w:t>Приказ</w:t>
        </w:r>
      </w:hyperlink>
      <w:r>
        <w:t xml:space="preserve"> Департамента по труду, занятости и</w:t>
      </w:r>
      <w:r>
        <w:t xml:space="preserve"> трудовой миграции Пензенской области от 23.07.2012 N 38-ОС "О внесении изменений в порядок выплаты материальной помощи, единовременной выплаты при предоставлении ежегодного оплачиваемого отпуска, единовременного поощрения государственным гражданским служа</w:t>
      </w:r>
      <w:r>
        <w:t>щим, замещающим должности государственной гражданской службы Пензенской области в Департаменте по труду, занятости и трудовой миграции Пензенской области, утвержденный приказом Департамента ТЗТМ Пензенской области от 29.06.2012 N 33-ОС".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3. Настоящий прика</w:t>
      </w:r>
      <w:r>
        <w:t>з опубликовать в газете "Пензенские губернские ведомости".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4. Контроль за исполнением настоящего приказа оставляю за собой.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jc w:val="right"/>
      </w:pPr>
      <w:r>
        <w:t>Министр</w:t>
      </w:r>
    </w:p>
    <w:p w:rsidR="000B184C" w:rsidRDefault="00BC4AC0">
      <w:pPr>
        <w:pStyle w:val="ConsPlusNormal0"/>
        <w:jc w:val="right"/>
      </w:pPr>
      <w:r>
        <w:t>Е.А.СТОЛЯРОВА</w:t>
      </w: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jc w:val="right"/>
        <w:outlineLvl w:val="0"/>
      </w:pPr>
      <w:r>
        <w:t>Приложение N 1</w:t>
      </w:r>
    </w:p>
    <w:p w:rsidR="000B184C" w:rsidRDefault="00BC4AC0">
      <w:pPr>
        <w:pStyle w:val="ConsPlusNormal0"/>
        <w:jc w:val="right"/>
      </w:pPr>
      <w:r>
        <w:t>к приказу</w:t>
      </w:r>
    </w:p>
    <w:p w:rsidR="000B184C" w:rsidRDefault="00BC4AC0">
      <w:pPr>
        <w:pStyle w:val="ConsPlusNormal0"/>
        <w:jc w:val="right"/>
      </w:pPr>
      <w:r>
        <w:t>Минтруда Пензенской области</w:t>
      </w:r>
    </w:p>
    <w:p w:rsidR="000B184C" w:rsidRDefault="00BC4AC0">
      <w:pPr>
        <w:pStyle w:val="ConsPlusNormal0"/>
        <w:jc w:val="right"/>
      </w:pPr>
      <w:r>
        <w:t>от 3 июня 2013 г. N 219-ОС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Title0"/>
        <w:jc w:val="center"/>
      </w:pPr>
      <w:bookmarkStart w:id="1" w:name="P45"/>
      <w:bookmarkEnd w:id="1"/>
      <w:r>
        <w:t>ПОРЯДОК</w:t>
      </w:r>
    </w:p>
    <w:p w:rsidR="000B184C" w:rsidRDefault="00BC4AC0">
      <w:pPr>
        <w:pStyle w:val="ConsPlusTitle0"/>
        <w:jc w:val="center"/>
      </w:pPr>
      <w:r>
        <w:t>ВЫПЛАТЫ ЕЖЕМЕСЯЧНОЙ НАДБАВКИ К ДОЛЖНОСТНОМУ ОКЛАДУ ЗА</w:t>
      </w:r>
    </w:p>
    <w:p w:rsidR="000B184C" w:rsidRDefault="00BC4AC0">
      <w:pPr>
        <w:pStyle w:val="ConsPlusTitle0"/>
        <w:jc w:val="center"/>
      </w:pPr>
      <w:r>
        <w:t>ОСОБЫЕ УСЛОВИЯ ГРАЖДАНСКОЙ СЛУЖБЫ ГОСУДАРСТВЕННЫМ</w:t>
      </w:r>
    </w:p>
    <w:p w:rsidR="000B184C" w:rsidRDefault="00BC4AC0">
      <w:pPr>
        <w:pStyle w:val="ConsPlusTitle0"/>
        <w:jc w:val="center"/>
      </w:pPr>
      <w:r>
        <w:t>ГРАЖДАНСКИМ СЛУЖАЩИМ, ЗАМЕЩАЮЩИМ ДОЛЖНОСТИ ГОСУДАРСТВЕННОЙ</w:t>
      </w:r>
    </w:p>
    <w:p w:rsidR="000B184C" w:rsidRDefault="00BC4AC0">
      <w:pPr>
        <w:pStyle w:val="ConsPlusTitle0"/>
        <w:jc w:val="center"/>
      </w:pPr>
      <w:r>
        <w:t>ГРАЖДАНСКОЙ СЛУЖБЫ ПЕНЗЕНСКОЙ ОБЛАСТИ В МИНИСТЕРСТВЕ ТРУДА,</w:t>
      </w:r>
    </w:p>
    <w:p w:rsidR="000B184C" w:rsidRDefault="00BC4AC0">
      <w:pPr>
        <w:pStyle w:val="ConsPlusTitle0"/>
        <w:jc w:val="center"/>
      </w:pPr>
      <w:r>
        <w:t>СОЦИАЛЬНОЙ ЗАЩИТЫ И ДЕМОГРАФИИ ПЕНЗЕНСКОЙ ОБЛАСТИ</w:t>
      </w:r>
    </w:p>
    <w:p w:rsidR="000B184C" w:rsidRDefault="000B18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B18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14.06.2016 </w:t>
            </w:r>
            <w:hyperlink r:id="rId19" w:tooltip="Приказ Минтруда Пензенской обл. от 14.06.2016 N 197-ОС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N 197-ОС</w:t>
              </w:r>
            </w:hyperlink>
            <w:r>
              <w:rPr>
                <w:color w:val="392C69"/>
              </w:rPr>
              <w:t>,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09.07.2020 </w:t>
            </w:r>
            <w:hyperlink r:id="rId20" w:tooltip="Приказ Минтруда Пензенской обл. от 09.07.2020 N 282-ОС &quot;О внесении изменений в Порядок выплаты ежемесячной надбавки к должностному окладу за особые условия гражданской службы государственным гражданским служащим, замещающим должности государственной гражданско">
              <w:r>
                <w:rPr>
                  <w:color w:val="0000FF"/>
                </w:rPr>
                <w:t>N 282-ОС</w:t>
              </w:r>
            </w:hyperlink>
            <w:r>
              <w:rPr>
                <w:color w:val="392C69"/>
              </w:rPr>
              <w:t xml:space="preserve">, от 06.07.2023 </w:t>
            </w:r>
            <w:hyperlink r:id="rId21" w:tooltip="Приказ Минтруда Пензенской обл. от 06.07.2023 N 18-730 &quot;О внесении изменений в приказ Министерства труда, социальной защиты и демографии Пензенской области 03.06.2013 N 219-ОС (с последующими изменениями)&quot; {КонсультантПлюс}">
              <w:r>
                <w:rPr>
                  <w:color w:val="0000FF"/>
                </w:rPr>
                <w:t>N 18-730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</w:tr>
    </w:tbl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ind w:firstLine="540"/>
        <w:jc w:val="both"/>
      </w:pPr>
      <w:r>
        <w:t>1. Государственным гражданским служащим, замещающим должности государственной гражданской службы Пензенской области в Министерстве труда, социальной защиты и демографии Пензенской области, за исключением гос</w:t>
      </w:r>
      <w:r>
        <w:t>ударственных гражданских служащих, замещающих должности, назначение на которые осуществляется Губернатором Пензенской области (далее - гражданские служащие), устанавливается ежемесячная надбавка к должностному окладу за особые условия гражданской службы (д</w:t>
      </w:r>
      <w:r>
        <w:t>алее - ежемесячная надбавка).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2. Ежемесячная надбавка устанавливается в целях материального стимулирования наиболее квалифицированных, компетентных, ответственных и инициативных гражданских служащих, исполняющих свои функциональные обязанности, в условиях,</w:t>
      </w:r>
      <w:r>
        <w:t xml:space="preserve"> отличающихся от нормальных (сложность, срочность и повышенное качество работ, знание и применение технических средств).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3. Ежемесячная надбавка выплачивается гражданским служащим в соответствии с замещаемой должностью в пределах размеров (в процентах), установленных </w:t>
      </w:r>
      <w:hyperlink r:id="rId22" w:tooltip="Закон Пензенской обл. от 30.12.2004 N 740-ЗПО (ред. от 14.02.2020)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обл. 28.12.2004) -----------">
        <w:r>
          <w:rPr>
            <w:color w:val="0000FF"/>
          </w:rPr>
          <w:t>при</w:t>
        </w:r>
        <w:r>
          <w:rPr>
            <w:color w:val="0000FF"/>
          </w:rPr>
          <w:t>ложением N 3</w:t>
        </w:r>
      </w:hyperlink>
      <w:r>
        <w:t xml:space="preserve"> к Закону Пензенской области от 30.12.2004 N 740-ЗПО "О денежном содержании государственных гражданских служащих Пензенской области и лиц, замещающих государственные должности Пензенской области" (с последующими изменениями).</w:t>
      </w:r>
    </w:p>
    <w:p w:rsidR="000B184C" w:rsidRDefault="00BC4AC0">
      <w:pPr>
        <w:pStyle w:val="ConsPlusNormal0"/>
        <w:jc w:val="both"/>
      </w:pPr>
      <w:r>
        <w:t xml:space="preserve">(п. 3 в ред. </w:t>
      </w:r>
      <w:hyperlink r:id="rId23" w:tooltip="Приказ Минтруда Пензенской обл. от 09.07.2020 N 282-ОС &quot;О внесении изменений в Порядок выплаты ежемесячной надбавки к должностному окладу за особые условия гражданской службы государственным гражданским служащим, замещающим должности государственной гражданско">
        <w:r>
          <w:rPr>
            <w:color w:val="0000FF"/>
          </w:rPr>
          <w:t>Приказа</w:t>
        </w:r>
      </w:hyperlink>
      <w:r>
        <w:t xml:space="preserve"> Минтруда Пензенской обл. от 09.07.2020 N 282-ОС)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lastRenderedPageBreak/>
        <w:t>4. Конкретные размеры ежемесячной надбавки устанавливаются представителем нанимателя при назначении</w:t>
      </w:r>
      <w:r>
        <w:t>, переводе на должность гражданской службы с учетом следующих критериев: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1) профессиональный уровень гражданского служащего (уровень знаний и умений, необходимых для исполнения должностных обязанностей);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2) объем и сложность функциональных обязанностей (пр</w:t>
      </w:r>
      <w:r>
        <w:t>едоставление государственных услуг, осуществление контрольно-надзорной деятельности, осуществление исполнительно-распорядительных и обеспечивающих функций), уровень ответственности гражданского служащего;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3) особый режим профессиональной служебной деятельн</w:t>
      </w:r>
      <w:r>
        <w:t>ости гражданского служащего (разъездной характер работы, регулярность командировок);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4) интенсивность и напряженность профессиональной служебной деятельности гражданского служащего (материальная ответственность, обеспечение деятельности комиссий и иных кол</w:t>
      </w:r>
      <w:r>
        <w:t>легиальных органов, принятие управленческих решений).</w:t>
      </w:r>
    </w:p>
    <w:p w:rsidR="000B184C" w:rsidRDefault="00BC4AC0">
      <w:pPr>
        <w:pStyle w:val="ConsPlusNormal0"/>
        <w:jc w:val="both"/>
      </w:pPr>
      <w:r>
        <w:t xml:space="preserve">(п. 4 в ред. </w:t>
      </w:r>
      <w:hyperlink r:id="rId24" w:tooltip="Приказ Минтруда Пензенской обл. от 06.07.2023 N 18-730 &quot;О внесении изменений в приказ Министерства труда, социальной защиты и демографии Пензенской области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06.07.2023 N 18-730)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5. Для установления ежемесячной надбавки гражданским служащим р</w:t>
      </w:r>
      <w:r>
        <w:t>уководитель соответствующего структурного подразделения представляет ходатайство Министру труда, социальной защиты и демографии Пензенской области (далее - Министр). Для каждого гражданского служащего указывается конкретный размер надбавки.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Начальникам стр</w:t>
      </w:r>
      <w:r>
        <w:t>уктурных подразделений размер ежемесячной надбавки определяет Министр.</w:t>
      </w:r>
    </w:p>
    <w:p w:rsidR="000B184C" w:rsidRDefault="00BC4AC0">
      <w:pPr>
        <w:pStyle w:val="ConsPlusNormal0"/>
        <w:jc w:val="both"/>
      </w:pPr>
      <w:r>
        <w:t xml:space="preserve">(п. 5 в ред. </w:t>
      </w:r>
      <w:hyperlink r:id="rId25" w:tooltip="Приказ Минтруда Пензенской обл. от 14.06.2016 N 197-ОС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14.06.2016 N 197-ОС)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6. Основанием для выплаты гражданским служа</w:t>
      </w:r>
      <w:r>
        <w:t>щим ежемесячной надбавки является соответствующий приказ.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7. Ежемесячная надбавка устанавливается в пределах утвержденных лимитов бюджетных обязательств Министерства труда, социальной защиты и демографии Пензенской области, предусмотренных на оплату труда </w:t>
      </w:r>
      <w:r>
        <w:t>на соответствующий финансовый год.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26" w:tooltip="Приказ Минтруда Пензенской обл. от 14.06.2016 N 197-ОС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14.06.2016 N 197-ОС)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8. За ненадлежащее исполнение служебных обязанностей Министром снижается ранее устан</w:t>
      </w:r>
      <w:r>
        <w:t xml:space="preserve">овленный размер ежемесячной надбавки, но не ниже минимального размера по соответствующей группе должностей, установленного </w:t>
      </w:r>
      <w:hyperlink r:id="rId27" w:tooltip="Закон Пензенской обл. от 30.12.2004 N 740-ЗПО (ред. от 29.08.2013)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обл. 28.12.2004) (вместе с &quot;">
        <w:r>
          <w:rPr>
            <w:color w:val="0000FF"/>
          </w:rPr>
          <w:t>Законом</w:t>
        </w:r>
      </w:hyperlink>
      <w:r>
        <w:t xml:space="preserve"> Пензенской области 30.12.2004 </w:t>
      </w:r>
      <w:r>
        <w:t>N 740-ЗПО "О денежном содержании государственных гражданских служащих Пензенской области и лиц, замещающих государственные должности Пензенской области" (с последующими изменениями).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28" w:tooltip="Приказ Минтруда Пензенской обл. от 14.06.2016 N 197-ОС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14.06.2016 N 197-ОС)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Основанием для снижения гражданским служащим размера ежемесячной надбавки является соответствующий приказ.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9. Надбавка, установле</w:t>
      </w:r>
      <w:r>
        <w:t>нная в соответствии с настоящим Порядком, выплачивается гражданским служащим одновременно с выплатой им окладов денежного содержания за соответствующий месяц.</w:t>
      </w: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jc w:val="right"/>
        <w:outlineLvl w:val="0"/>
      </w:pPr>
      <w:r>
        <w:t>Приложение N 2</w:t>
      </w:r>
    </w:p>
    <w:p w:rsidR="000B184C" w:rsidRDefault="00BC4AC0">
      <w:pPr>
        <w:pStyle w:val="ConsPlusNormal0"/>
        <w:jc w:val="right"/>
      </w:pPr>
      <w:r>
        <w:t>к приказу</w:t>
      </w:r>
    </w:p>
    <w:p w:rsidR="000B184C" w:rsidRDefault="00BC4AC0">
      <w:pPr>
        <w:pStyle w:val="ConsPlusNormal0"/>
        <w:jc w:val="right"/>
      </w:pPr>
      <w:r>
        <w:t>Минтруда Пензенской области</w:t>
      </w:r>
    </w:p>
    <w:p w:rsidR="000B184C" w:rsidRDefault="00BC4AC0">
      <w:pPr>
        <w:pStyle w:val="ConsPlusNormal0"/>
        <w:jc w:val="right"/>
      </w:pPr>
      <w:r>
        <w:t>от 3 июня 2013 г. N 219-ОС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Title0"/>
        <w:jc w:val="center"/>
      </w:pPr>
      <w:bookmarkStart w:id="2" w:name="P85"/>
      <w:bookmarkEnd w:id="2"/>
      <w:r>
        <w:t>ПОРЯДОК</w:t>
      </w:r>
    </w:p>
    <w:p w:rsidR="000B184C" w:rsidRDefault="00BC4AC0">
      <w:pPr>
        <w:pStyle w:val="ConsPlusTitle0"/>
        <w:jc w:val="center"/>
      </w:pPr>
      <w:r>
        <w:t>ВЫПЛАТЫ ПРЕМИЙ ЗА ВЫПОЛНЕНИЕ ОСОБО ВАЖНЫХ И СЛОЖНЫХ</w:t>
      </w:r>
    </w:p>
    <w:p w:rsidR="000B184C" w:rsidRDefault="00BC4AC0">
      <w:pPr>
        <w:pStyle w:val="ConsPlusTitle0"/>
        <w:jc w:val="center"/>
      </w:pPr>
      <w:r>
        <w:lastRenderedPageBreak/>
        <w:t>ЗАДАНИЙ ГОСУДАРСТВЕННЫМ ГРАЖДАНСКИМ СЛУЖАЩИМ, ЗАМЕЩАЮЩИМ</w:t>
      </w:r>
    </w:p>
    <w:p w:rsidR="000B184C" w:rsidRDefault="00BC4AC0">
      <w:pPr>
        <w:pStyle w:val="ConsPlusTitle0"/>
        <w:jc w:val="center"/>
      </w:pPr>
      <w:r>
        <w:t>ДОЛЖНОСТИ ГОСУДАРСТВЕННОЙ ГРАЖДАНСКОЙ СЛУЖБЫ ПЕНЗЕНСКОЙ</w:t>
      </w:r>
    </w:p>
    <w:p w:rsidR="000B184C" w:rsidRDefault="00BC4AC0">
      <w:pPr>
        <w:pStyle w:val="ConsPlusTitle0"/>
        <w:jc w:val="center"/>
      </w:pPr>
      <w:r>
        <w:t>ОБЛАСТИ В МИНИСТЕРСТВЕ ТРУДА, СОЦИАЛЬНОЙ ЗАЩИТЫ И</w:t>
      </w:r>
    </w:p>
    <w:p w:rsidR="000B184C" w:rsidRDefault="00BC4AC0">
      <w:pPr>
        <w:pStyle w:val="ConsPlusTitle0"/>
        <w:jc w:val="center"/>
      </w:pPr>
      <w:r>
        <w:t>ДЕМОГРАФИИ ПЕНЗЕНСКОЙ ОБЛАСТИ</w:t>
      </w:r>
    </w:p>
    <w:p w:rsidR="000B184C" w:rsidRDefault="000B18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B18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>Список и</w:t>
            </w:r>
            <w:r>
              <w:rPr>
                <w:color w:val="392C69"/>
              </w:rPr>
              <w:t>зменяющих документов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31.08.2015 </w:t>
            </w:r>
            <w:hyperlink r:id="rId29" w:tooltip="Приказ Минтруда Пензенской обл. от 31.08.2015 N 338-ОС &quot;О внесении изменений в Порядок выплаты премий за выполнение особо важных и сложных заданий государственным гражданским служащим, замещающим должности государственной гражданской службы Пензенской области ">
              <w:r>
                <w:rPr>
                  <w:color w:val="0000FF"/>
                </w:rPr>
                <w:t>N 338-ОС</w:t>
              </w:r>
            </w:hyperlink>
            <w:r>
              <w:rPr>
                <w:color w:val="392C69"/>
              </w:rPr>
              <w:t>,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30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      <w:r>
                <w:rPr>
                  <w:color w:val="0000FF"/>
                </w:rPr>
                <w:t>N 1053-ОС</w:t>
              </w:r>
            </w:hyperlink>
            <w:r>
              <w:rPr>
                <w:color w:val="392C69"/>
              </w:rPr>
              <w:t xml:space="preserve">, от 12.09.2024 </w:t>
            </w:r>
            <w:hyperlink r:id="rId31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N 18-1275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</w:tr>
    </w:tbl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ind w:firstLine="540"/>
        <w:jc w:val="both"/>
      </w:pPr>
      <w:r>
        <w:t>1. Настоящий Порядок устанавливает условия премирования государственных гражданских служащих, замещающих должности государственной гражданской службы Пензенской области в Министерстве труда, социальной защиты и демографии Пензенской области (далее - гражда</w:t>
      </w:r>
      <w:r>
        <w:t>нские служащие).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32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2. Премия гражданским служащим выплачивается за успешное и добросовестное исполнение должностного ре</w:t>
      </w:r>
      <w:r>
        <w:t>гламента, обеспечение задач и функций Министерства труда, социальной защиты и демографии Пензенской области (далее - Минтруд Пензенской области).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Размер премии определяется в соответствии с личным вкладом гражданского служащего в общие результаты работы.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Л</w:t>
      </w:r>
      <w:r>
        <w:t>ичный вклад гражданского служащего оценивается коэффициентом личного трудового вклада, который устанавливается в пределах от 0 до 1.</w:t>
      </w:r>
    </w:p>
    <w:p w:rsidR="000B184C" w:rsidRDefault="00BC4AC0">
      <w:pPr>
        <w:pStyle w:val="ConsPlusNormal0"/>
        <w:jc w:val="both"/>
      </w:pPr>
      <w:r>
        <w:t xml:space="preserve">(абзац введен </w:t>
      </w:r>
      <w:hyperlink r:id="rId33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Пр</w:t>
        </w:r>
        <w:r>
          <w:rPr>
            <w:color w:val="0000FF"/>
          </w:rPr>
          <w:t>иказом</w:t>
        </w:r>
      </w:hyperlink>
      <w:r>
        <w:t xml:space="preserve"> Минтруда Пензенской обл. от 21.10.2022 N 1053-ОС)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3. Премирование гражданских служащих осуществляется по представлению руководителя соответствующего структурного подразделения.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4. Размер премии гражданских служащих, замещающих должности первого заме</w:t>
      </w:r>
      <w:r>
        <w:t>стителя Министра - начальника Управления ЗАГС, заместителей Министра труда, социальной защиты и демографии Пензенской области (далее - заместители Министра) и руководителей структурных подразделений Минтруда Пензенской области, находящихся в соответствии с</w:t>
      </w:r>
      <w:r>
        <w:t xml:space="preserve"> утвержденной структурой Минтруда Пензенской области в прямом подчинении Министра труда, социальной защиты и демографии Пензенской области (далее - Министр), определяет Министр. Размер премии иных руководителей структурных подразделений определяют заместит</w:t>
      </w:r>
      <w:r>
        <w:t>ели Министра, курирующие структурные подразделения в соответствии с утвержденной структурой Минтруда Пензенской области.</w:t>
      </w:r>
    </w:p>
    <w:p w:rsidR="000B184C" w:rsidRDefault="00BC4AC0">
      <w:pPr>
        <w:pStyle w:val="ConsPlusNormal0"/>
        <w:jc w:val="both"/>
      </w:pPr>
      <w:r>
        <w:t xml:space="preserve">(п. 4 в ред. </w:t>
      </w:r>
      <w:hyperlink r:id="rId34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Приказа</w:t>
        </w:r>
      </w:hyperlink>
      <w:r>
        <w:t xml:space="preserve"> Минтруд</w:t>
      </w:r>
      <w:r>
        <w:t>а Пензенской обл. от 21.10.2022 N 1053-ОС)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5. В качестве расчетного периода для премирования гражданских служащих принимается отработанное время, равное кварталу.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Лицам, отработавшим неполный расчетный период, премия выплачивается за фактически отработанное время.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При изменении размеров должностных окладов (денежного содержания) в случае замещения разных должностей в течение расчетного периода, выплата премии произв</w:t>
      </w:r>
      <w:r>
        <w:t>одится из среднемесячного должностного оклада (денежного содержания).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5.1. При наличии дисциплинарного взыскания в течение периода, за который производится премирование, размер премии снижается на 10% - при объявлении замечания, на 20% - при объявлении выг</w:t>
      </w:r>
      <w:r>
        <w:t>овора.</w:t>
      </w:r>
    </w:p>
    <w:p w:rsidR="000B184C" w:rsidRDefault="00BC4AC0">
      <w:pPr>
        <w:pStyle w:val="ConsPlusNormal0"/>
        <w:jc w:val="both"/>
      </w:pPr>
      <w:r>
        <w:t xml:space="preserve">(пп. 5.1 в ред. </w:t>
      </w:r>
      <w:hyperlink r:id="rId35" w:tooltip="Приказ Минтруда Пензенской обл. от 31.08.2015 N 338-ОС &quot;О внесении изменений в Порядок выплаты премий за выполнение особо важных и сложных заданий государственным гражданским служащим, замещающим должности государственной гражданской службы Пензенской области ">
        <w:r>
          <w:rPr>
            <w:color w:val="0000FF"/>
          </w:rPr>
          <w:t>Приказа</w:t>
        </w:r>
      </w:hyperlink>
      <w:r>
        <w:t xml:space="preserve"> Минтруда Пензенской обл. от 31.08.2015 N 338-ОС)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5.2. Премия не выплачивается за расчетный период, в котором имело место: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наличие дисциплинарног</w:t>
      </w:r>
      <w:r>
        <w:t xml:space="preserve">о взыскания: предупреждение о неполном должностном соответствии или </w:t>
      </w:r>
      <w:r>
        <w:lastRenderedPageBreak/>
        <w:t>освобождение от замещаемой должности гражданской службы;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решение аттестационной комиссии о несоответствии гражданского служащего замещаемой должности гражданской службы;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- увольнение за </w:t>
      </w:r>
      <w:r>
        <w:t>нарушения служебной дисциплины;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- увольнение гражданского служащего по инициативе представителя нанимателя по основаниям, предусмотренным </w:t>
      </w:r>
      <w:hyperlink r:id="rId36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статьей 37</w:t>
        </w:r>
      </w:hyperlink>
      <w:r>
        <w:t xml:space="preserve"> Федерального закона от 27.07.2004 N 79-ФЗ </w:t>
      </w:r>
      <w:r>
        <w:t xml:space="preserve">"О государственной гражданской службе Российской Федерации" (с последующими изменениями), за исключением </w:t>
      </w:r>
      <w:hyperlink r:id="rId37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подпункта "а" пункта 1</w:t>
        </w:r>
      </w:hyperlink>
      <w:r>
        <w:t xml:space="preserve">, </w:t>
      </w:r>
      <w:hyperlink r:id="rId38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пунктов 5</w:t>
        </w:r>
      </w:hyperlink>
      <w:r>
        <w:t xml:space="preserve">, </w:t>
      </w:r>
      <w:hyperlink r:id="rId39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6</w:t>
        </w:r>
      </w:hyperlink>
      <w:r>
        <w:t xml:space="preserve">, </w:t>
      </w:r>
      <w:hyperlink r:id="rId40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8</w:t>
        </w:r>
      </w:hyperlink>
      <w:r>
        <w:t xml:space="preserve"> и </w:t>
      </w:r>
      <w:hyperlink r:id="rId41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8.1 части 1</w:t>
        </w:r>
      </w:hyperlink>
      <w:r>
        <w:t xml:space="preserve"> указанной статьи;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- прекращение </w:t>
      </w:r>
      <w:r>
        <w:t xml:space="preserve">гражданским служащим служебной деятельности по обстоятельствам, указанным в </w:t>
      </w:r>
      <w:hyperlink r:id="rId42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пунктах 1</w:t>
        </w:r>
      </w:hyperlink>
      <w:r>
        <w:t xml:space="preserve"> и </w:t>
      </w:r>
      <w:hyperlink r:id="rId43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5 части 2 статьи 39</w:t>
        </w:r>
      </w:hyperlink>
      <w:r>
        <w:t xml:space="preserve"> Федерального закона от 2</w:t>
      </w:r>
      <w:r>
        <w:t>7.07.2004 N 79-ФЗ "О государственной гражданской службе Российской Федерации" (с последующими изменениями).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6. За выполнение особо важных и сложных заданий выплачиваются единовременные премии. Размер премии определяется на основании результатов выполненног</w:t>
      </w:r>
      <w:r>
        <w:t>о задания и составляет не более двух денежных содержаний гражданского служащего, подлежащего премированию.</w:t>
      </w:r>
    </w:p>
    <w:p w:rsidR="000B184C" w:rsidRDefault="00BC4AC0">
      <w:pPr>
        <w:pStyle w:val="ConsPlusNormal0"/>
        <w:jc w:val="both"/>
      </w:pPr>
      <w:r>
        <w:t xml:space="preserve">(в ред. Приказов Минтруда Пензенской обл. от 21.10.2022 </w:t>
      </w:r>
      <w:hyperlink r:id="rId44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N 1053-ОС</w:t>
        </w:r>
      </w:hyperlink>
      <w:r>
        <w:t xml:space="preserve">, от 12.09.2024 </w:t>
      </w:r>
      <w:hyperlink r:id="rId45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N 18-1275</w:t>
        </w:r>
      </w:hyperlink>
      <w:r>
        <w:t>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К категории особо важных и сложных заданий относятся: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- реализация проектов, направленных на достижение целей, определенных </w:t>
      </w:r>
      <w:hyperlink r:id="rId46" w:tooltip="Закон Пензенской обл. от 15.05.2019 N 3323-ЗПО (ред. от 21.10.2022) &quot;О Стратегии социально-экономического развития Пензенской области на период до 2035 года&quot; (принят ЗС Пензенской обл. 30.04.2019) ------------ Недействующая редакция {КонсультантПлюс}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Пензенской области на период до 2035 года);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47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Приказа</w:t>
        </w:r>
      </w:hyperlink>
      <w:r>
        <w:t xml:space="preserve"> Минтруда Пензенской обл. от 21.10.2022 N 1053-ОС)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реализация на высоком профессиональном уровне приоритетных стратегических программ развития сферы деятельности Минтруда Пензенской области;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- достижение высоких </w:t>
      </w:r>
      <w:r>
        <w:t>конечных результатов по итогам внедрения новых форм и методов работы Минтруда Пензенской области;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существенное снижение затрат бюджета Пензенской области или увеличение доходной части бюджета Пензенской области, давшие значительный экономический эффект;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участие в судебных делах, повлекших судебно-исковое привлечение денежных средств или экономию денежных средств бюджета Пензенской области, а также принятие судебного решения в пользу Минтруда Пензенской области;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разработка особо значимых, важных для со</w:t>
      </w:r>
      <w:r>
        <w:t>циально-экономического развития Пензенской области проектов нормативных правовых актов, целевых программ, направленных на повышение эффективности государственного управления;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большая организаторская работа по подготовке и проведению мероприятий федеральн</w:t>
      </w:r>
      <w:r>
        <w:t>ого либо областного значения или масштаба;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реализация мероприятий государственных программ путем внедрения механизмов проектного управления с достижением целевых показателей государственных программ по итогам года;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добросовестное выполнение обязанносте</w:t>
      </w:r>
      <w:r>
        <w:t>й наставника;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иные действия, направленные на социально-экономическое развитие Пензенской области, результативную деятельность Минтруда Пензенской области и повышение эффективности государственного управления.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6.1. В отношении гражданских служащих предста</w:t>
      </w:r>
      <w:r>
        <w:t>вления о единовременной премии вносятся руководителями соответствующих структурных подразделений.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lastRenderedPageBreak/>
        <w:t>6.2. Размер единовременной премии заместителей Министра и руководителей структурных подразделений Минтруда Пензенской области, находящихся в соответствии с ут</w:t>
      </w:r>
      <w:r>
        <w:t>вержденной структурой Минтруда Пензенской области в прямом подчинении Министра, определяет Министр. Размер единовременной премии иных руководителей структурных подразделений определяют заместители Министра, курирующие структурные подразделения в соответств</w:t>
      </w:r>
      <w:r>
        <w:t>ии с утвержденной структурой Минтруда Пензенской области.</w:t>
      </w:r>
    </w:p>
    <w:p w:rsidR="000B184C" w:rsidRDefault="00BC4AC0">
      <w:pPr>
        <w:pStyle w:val="ConsPlusNormal0"/>
        <w:jc w:val="both"/>
      </w:pPr>
      <w:r>
        <w:t xml:space="preserve">(пп. 6.2 в ред. </w:t>
      </w:r>
      <w:hyperlink r:id="rId48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Приказа</w:t>
        </w:r>
      </w:hyperlink>
      <w:r>
        <w:t xml:space="preserve"> Минтруда Пензенской обл. от 21.10.2022 N 1053-ОС)</w:t>
      </w:r>
    </w:p>
    <w:p w:rsidR="000B184C" w:rsidRDefault="00BC4AC0">
      <w:pPr>
        <w:pStyle w:val="ConsPlusNormal0"/>
        <w:jc w:val="both"/>
      </w:pPr>
      <w:r>
        <w:t xml:space="preserve">(п. 6 в ред. </w:t>
      </w:r>
      <w:hyperlink r:id="rId49" w:tooltip="Приказ Минтруда Пензенской обл. от 31.08.2015 N 338-ОС &quot;О внесении изменений в Порядок выплаты премий за выполнение особо важных и сложных заданий государственным гражданским служащим, замещающим должности государственной гражданской службы Пензенской области ">
        <w:r>
          <w:rPr>
            <w:color w:val="0000FF"/>
          </w:rPr>
          <w:t>Приказа</w:t>
        </w:r>
      </w:hyperlink>
      <w:r>
        <w:t xml:space="preserve"> Минтруда Пензенской обл. от 31.08.2015 N 338-ОС)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7. Выплата премий производится из средств фонда оплаты труда Минтруда Пензенской области, установленного на соответствующий год, и имеющейся экономии указанного фонда.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8. При </w:t>
      </w:r>
      <w:r>
        <w:t>наличии экономии ассигнований, предусмотренных в смете расходов на содержание Минтруда Пензенской области в конце года, выплачивается премия по итогам года, размер которой определяется исходя из результатов деятельности гражданского служащего и максимальны</w:t>
      </w:r>
      <w:r>
        <w:t>ми размерами не ограничивается.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8.1. Представления о премии по итогам года с указанием конкретного размера премии в процентах в отношении гражданских служащих вносятся руководителями соответствующих структурных подразделений Минтруда Пензенской области.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8.</w:t>
      </w:r>
      <w:r>
        <w:t xml:space="preserve">2. Размер премии по итогам года заместителей Министра и руководителей структурных подразделений Минтруда Пензенской области, находящихся в соответствии с утвержденной структурой Минтруда Пензенской области в прямом подчинении Министра, определяет Министр. </w:t>
      </w:r>
      <w:r>
        <w:t>Размер премии по итогам года иных руководителей структурных подразделений определяют заместители Министра, курирующие структурные подразделения в соответствии с утвержденной структурой Минтруда Пензенской области.</w:t>
      </w:r>
    </w:p>
    <w:p w:rsidR="000B184C" w:rsidRDefault="00BC4AC0">
      <w:pPr>
        <w:pStyle w:val="ConsPlusNormal0"/>
        <w:jc w:val="both"/>
      </w:pPr>
      <w:r>
        <w:t xml:space="preserve">(пп. 8.2 в ред. </w:t>
      </w:r>
      <w:hyperlink r:id="rId50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Приказа</w:t>
        </w:r>
      </w:hyperlink>
      <w:r>
        <w:t xml:space="preserve"> Минтруда Пензенской обл. от 21.10.2022 N 1053-ОС)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8.3. Размер премии устанавливается в пределах от 0% до 100%, в случае снижения размера премии в представлении о преми</w:t>
      </w:r>
      <w:r>
        <w:t>и по итогам года указывается причина снижения размера премии.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9. Гражданскому служащему, переведенному (назначенному) из другого исполнительного органа Пензенской области и (или) отработавшему неполный календарный год, выплата премии осуществляется пропорц</w:t>
      </w:r>
      <w:r>
        <w:t>ионально отработанному времени (из расчета фактически отработанных рабочих дней в текущем календарном году на государственной гражданской службе Пензенской области).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51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</w:t>
      </w:r>
      <w:r>
        <w:t>интруда Пензенской обл. от 12.09.2024 N 18-1275)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Периоды нахождения в ежегодном оплачиваемом отпуске, учебном отпуске не подлежат исключению из расчетного периода.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10. Решение о выплате (невыплате) и размере премии конкретным гражданским служащим оформляет</w:t>
      </w:r>
      <w:r>
        <w:t>ся приказами Минтруда Пензенской области.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52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jc w:val="right"/>
        <w:outlineLvl w:val="0"/>
      </w:pPr>
      <w:r>
        <w:t>Приложение N 3</w:t>
      </w:r>
    </w:p>
    <w:p w:rsidR="000B184C" w:rsidRDefault="00BC4AC0">
      <w:pPr>
        <w:pStyle w:val="ConsPlusNormal0"/>
        <w:jc w:val="right"/>
      </w:pPr>
      <w:r>
        <w:t>к приказу</w:t>
      </w:r>
    </w:p>
    <w:p w:rsidR="000B184C" w:rsidRDefault="00BC4AC0">
      <w:pPr>
        <w:pStyle w:val="ConsPlusNormal0"/>
        <w:jc w:val="right"/>
      </w:pPr>
      <w:r>
        <w:t>Минтруда Пензенской области</w:t>
      </w:r>
    </w:p>
    <w:p w:rsidR="000B184C" w:rsidRDefault="00BC4AC0">
      <w:pPr>
        <w:pStyle w:val="ConsPlusNormal0"/>
        <w:jc w:val="right"/>
      </w:pPr>
      <w:r>
        <w:t>от 3 июня 2013 г.</w:t>
      </w:r>
      <w:r>
        <w:t xml:space="preserve"> N 219-ОС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Title0"/>
        <w:jc w:val="center"/>
      </w:pPr>
      <w:bookmarkStart w:id="3" w:name="P154"/>
      <w:bookmarkEnd w:id="3"/>
      <w:r>
        <w:t>ПОРЯДОК</w:t>
      </w:r>
    </w:p>
    <w:p w:rsidR="000B184C" w:rsidRDefault="00BC4AC0">
      <w:pPr>
        <w:pStyle w:val="ConsPlusTitle0"/>
        <w:jc w:val="center"/>
      </w:pPr>
      <w:r>
        <w:t>ВЫПЛАТЫ МАТЕРИАЛЬНОЙ ПОМОЩИ, ЕДИНОВРЕМЕННОЙ ВЫПЛАТЫ</w:t>
      </w:r>
    </w:p>
    <w:p w:rsidR="000B184C" w:rsidRDefault="00BC4AC0">
      <w:pPr>
        <w:pStyle w:val="ConsPlusTitle0"/>
        <w:jc w:val="center"/>
      </w:pPr>
      <w:r>
        <w:t>ПРИ ПРЕДОСТАВЛЕНИИ ЕЖЕГОДНОГО ОПЛАЧИВАЕМОГО ОТПУСКА,</w:t>
      </w:r>
    </w:p>
    <w:p w:rsidR="000B184C" w:rsidRDefault="00BC4AC0">
      <w:pPr>
        <w:pStyle w:val="ConsPlusTitle0"/>
        <w:jc w:val="center"/>
      </w:pPr>
      <w:r>
        <w:t>ЕДИНОВРЕМЕННОГО ПООЩРЕНИЯ ГОСУДАРСТВЕННЫМ ГРАЖДАНСКИМ</w:t>
      </w:r>
    </w:p>
    <w:p w:rsidR="000B184C" w:rsidRDefault="00BC4AC0">
      <w:pPr>
        <w:pStyle w:val="ConsPlusTitle0"/>
        <w:jc w:val="center"/>
      </w:pPr>
      <w:r>
        <w:lastRenderedPageBreak/>
        <w:t>СЛУЖАЩИМ, ЗАМЕЩАЮЩИМ ДОЛЖНОСТИ ГОСУДАРСТВЕННОЙ ГРАЖДАНСКОЙ</w:t>
      </w:r>
    </w:p>
    <w:p w:rsidR="000B184C" w:rsidRDefault="00BC4AC0">
      <w:pPr>
        <w:pStyle w:val="ConsPlusTitle0"/>
        <w:jc w:val="center"/>
      </w:pPr>
      <w:r>
        <w:t>СЛУЖБЫ ПЕНЗЕНСКОЙ ОБЛАСТИ В МИНИСТЕРСТВЕ ТРУДА,</w:t>
      </w:r>
    </w:p>
    <w:p w:rsidR="000B184C" w:rsidRDefault="00BC4AC0">
      <w:pPr>
        <w:pStyle w:val="ConsPlusTitle0"/>
        <w:jc w:val="center"/>
      </w:pPr>
      <w:r>
        <w:t>СОЦИАЛЬНОЙ ЗАЩИТЫ И ДЕМОГРАФИИ ПЕНЗЕНСКОЙ ОБЛАСТИ</w:t>
      </w:r>
    </w:p>
    <w:p w:rsidR="000B184C" w:rsidRDefault="000B18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B18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14.06.2016 </w:t>
            </w:r>
            <w:hyperlink r:id="rId53" w:tooltip="Приказ Минтруда Пензенской обл. от 14.06.2016 N 197-ОС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N 197-ОС</w:t>
              </w:r>
            </w:hyperlink>
            <w:r>
              <w:rPr>
                <w:color w:val="392C69"/>
              </w:rPr>
              <w:t>,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12.12.2019 </w:t>
            </w:r>
            <w:hyperlink r:id="rId54" w:tooltip="Приказ Минтруда Пензенской обл. от 12.12.2019 N 585-ОС &quot;О внесении изменения в Порядок выплаты материальной помощи, единовременной выплаты при предоставлении ежегодного оплачиваемого отпуска, единовременного поощрения государственным гражданским служащим, заме">
              <w:r>
                <w:rPr>
                  <w:color w:val="0000FF"/>
                </w:rPr>
                <w:t>N 585-ОС</w:t>
              </w:r>
            </w:hyperlink>
            <w:r>
              <w:rPr>
                <w:color w:val="392C69"/>
              </w:rPr>
              <w:t xml:space="preserve">, от 21.10.2022 </w:t>
            </w:r>
            <w:hyperlink r:id="rId55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      <w:r>
                <w:rPr>
                  <w:color w:val="0000FF"/>
                </w:rPr>
                <w:t>N 1053-ОС</w:t>
              </w:r>
            </w:hyperlink>
            <w:r>
              <w:rPr>
                <w:color w:val="392C69"/>
              </w:rPr>
              <w:t xml:space="preserve">, от 06.07.2023 </w:t>
            </w:r>
            <w:hyperlink r:id="rId56" w:tooltip="Приказ Минтруда Пензенской обл. от 06.07.2023 N 18-730 &quot;О внесении изменений в приказ Министерства труда, социальной защиты и демографии Пензенской области 03.06.2013 N 219-ОС (с последующими изменениями)&quot; {КонсультантПлюс}">
              <w:r>
                <w:rPr>
                  <w:color w:val="0000FF"/>
                </w:rPr>
                <w:t>N 18-730</w:t>
              </w:r>
            </w:hyperlink>
            <w:r>
              <w:rPr>
                <w:color w:val="392C69"/>
              </w:rPr>
              <w:t>,</w:t>
            </w:r>
          </w:p>
          <w:p w:rsidR="000B184C" w:rsidRDefault="00BC4A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28.06.2024 </w:t>
            </w:r>
            <w:hyperlink r:id="rId57" w:tooltip="Приказ Минтруда Пензенской обл. от 28.06.2024 N 18-825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18-825</w:t>
              </w:r>
            </w:hyperlink>
            <w:r>
              <w:rPr>
                <w:color w:val="392C69"/>
              </w:rPr>
              <w:t xml:space="preserve">, от 12.09.2024 </w:t>
            </w:r>
            <w:hyperlink r:id="rId58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N 18-1275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</w:tr>
    </w:tbl>
    <w:p w:rsidR="000B184C" w:rsidRDefault="000B184C">
      <w:pPr>
        <w:pStyle w:val="ConsPlusNormal0"/>
        <w:jc w:val="both"/>
      </w:pPr>
    </w:p>
    <w:p w:rsidR="000B184C" w:rsidRDefault="00BC4AC0">
      <w:pPr>
        <w:pStyle w:val="ConsPlusTitle0"/>
        <w:jc w:val="center"/>
        <w:outlineLvl w:val="1"/>
      </w:pPr>
      <w:r>
        <w:t>I. Общие положения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ind w:firstLine="540"/>
        <w:jc w:val="both"/>
      </w:pPr>
      <w:r>
        <w:t>1. Государственным гражданским служащим, замещающим должности государственной гражданской службы Пензенской области в Министерстве труда, социальной защиты и демографии Пензенской области (далее - гражданские служащие), выплачивается материальная помощь, е</w:t>
      </w:r>
      <w:r>
        <w:t>диновременная выплата при предоставлении ежегодного оплачиваемого отпуска, единовременное поощрение.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Title0"/>
        <w:jc w:val="center"/>
        <w:outlineLvl w:val="1"/>
      </w:pPr>
      <w:r>
        <w:t>II. Порядок выплаты материальной помощи</w:t>
      </w:r>
    </w:p>
    <w:p w:rsidR="000B184C" w:rsidRDefault="00BC4AC0">
      <w:pPr>
        <w:pStyle w:val="ConsPlusTitle0"/>
        <w:jc w:val="center"/>
      </w:pPr>
      <w:r>
        <w:t>гражданским служащим</w:t>
      </w:r>
    </w:p>
    <w:p w:rsidR="000B184C" w:rsidRDefault="000B184C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B18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184C" w:rsidRDefault="00BC4AC0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изменений, внесенных в п. 2 разд. II Порядка </w:t>
            </w:r>
            <w:hyperlink r:id="rId59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 Пензенской обл. от 12.09.2024 N 18-1275, </w:t>
            </w:r>
            <w:hyperlink r:id="rId60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01.03</w:t>
            </w:r>
            <w:r>
              <w:rPr>
                <w:color w:val="392C69"/>
              </w:rPr>
              <w:t>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</w:tr>
    </w:tbl>
    <w:p w:rsidR="000B184C" w:rsidRDefault="00BC4AC0">
      <w:pPr>
        <w:pStyle w:val="ConsPlusNormal0"/>
        <w:spacing w:before="260"/>
        <w:ind w:firstLine="540"/>
        <w:jc w:val="both"/>
      </w:pPr>
      <w:r>
        <w:t>2. Гражданскому служащему выплачивается материальная помощь при предоставлении ежегодного оплачиваемого отпуска на основании его письменного заявления либо независимо от его ухода в ежегодный оплачиваемый отпуск на основании приказа Министерства т</w:t>
      </w:r>
      <w:r>
        <w:t>руда, социальной защиты и демографии Пензенской области (далее - Минтруд Пензенской области) в размере 0,6 должностного оклада.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Гражданскому служащему, отработавшему неполный календарный год, указанная материальная помощь выплачивается за фактически отрабо</w:t>
      </w:r>
      <w:r>
        <w:t>танное время. В случае если гражданский служащий в течение года не получал материальную помощь, по его письменному заявлению выплата данной материальной помощи производится в конце года.</w:t>
      </w:r>
    </w:p>
    <w:p w:rsidR="000B184C" w:rsidRDefault="00BC4AC0">
      <w:pPr>
        <w:pStyle w:val="ConsPlusNormal0"/>
        <w:jc w:val="both"/>
      </w:pPr>
      <w:r>
        <w:t xml:space="preserve">(п. 2 в ред. </w:t>
      </w:r>
      <w:hyperlink r:id="rId61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BC4AC0">
      <w:pPr>
        <w:pStyle w:val="ConsPlusNormal0"/>
        <w:spacing w:before="200"/>
        <w:ind w:firstLine="540"/>
        <w:jc w:val="both"/>
      </w:pPr>
      <w:bookmarkStart w:id="4" w:name="P177"/>
      <w:bookmarkEnd w:id="4"/>
      <w:r>
        <w:t>3. При наличии экономии по фонду оплаты труда материальная помощь оказывается в размере двух окладов месячного денежного содержания по заявлению гражданского служащего:</w:t>
      </w:r>
    </w:p>
    <w:p w:rsidR="000B184C" w:rsidRDefault="00BC4AC0">
      <w:pPr>
        <w:pStyle w:val="ConsPlusNormal0"/>
        <w:jc w:val="both"/>
      </w:pPr>
      <w:r>
        <w:t xml:space="preserve">(в ред. Приказов Минтруда Пензенской обл. от 21.10.2022 </w:t>
      </w:r>
      <w:hyperlink r:id="rId62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N 1053-ОС</w:t>
        </w:r>
      </w:hyperlink>
      <w:r>
        <w:t xml:space="preserve">, от 12.09.2024 </w:t>
      </w:r>
      <w:hyperlink r:id="rId63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N 18-1275</w:t>
        </w:r>
      </w:hyperlink>
      <w:r>
        <w:t>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при рождении ребенка у гражданского служащего - при предъявлении копии свидетельства о рождении;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в случае смерти близких родственников гражданского служащего (родителей, детей, супруга(и)) - при предъявлении копии свидетельства о смерти</w:t>
      </w:r>
      <w:r>
        <w:t xml:space="preserve"> и документов, подтверждающих родство с умершим;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утратой личного имущества в результате пожара или стихийного бедствия, подтвержденных соответствующими документами;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потребностью в лечении или восстановлении здоровья в связи с болезнью (травмой), несчас</w:t>
      </w:r>
      <w:r>
        <w:t>тным случаем, аварией, подтвержденных соответствующими документами.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4. В случае смерти гражданского служащего материальная помощь оказывается на основании заявления одному из его близких родственников (родители, супруги, дети) или иному лицу, осуществившему погребение умершего.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К заявлению прилагаются следующие документы: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lastRenderedPageBreak/>
        <w:t>- копия документа, удостоверяющего личность получателя материальной помощи;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копия свидетельства о смерти гражданского служащего;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копии документов, подтверждающих родство, если получателем материальной помощи является близкий родственник умершего;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коп</w:t>
      </w:r>
      <w:r>
        <w:t>ии документов, подтверждающих расходы на погребение, оформленных в соответствии с действующим законодательством, если получатель материальной помощи не является близким родственником умершего.</w:t>
      </w:r>
    </w:p>
    <w:p w:rsidR="000B184C" w:rsidRDefault="00BC4AC0">
      <w:pPr>
        <w:pStyle w:val="ConsPlusNormal0"/>
        <w:jc w:val="both"/>
      </w:pPr>
      <w:r>
        <w:t xml:space="preserve">(п. 4 в ред. </w:t>
      </w:r>
      <w:hyperlink r:id="rId64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5. Решение о выплате материальной помощи оформляется приказом Минтруда Пензенской области.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6. Материальная помощь не выплачивается: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- гражданским служащим, находящимся в отпус</w:t>
      </w:r>
      <w:r>
        <w:t xml:space="preserve">ке по уходу за ребенком до достижения им возраста трех лет, за исключением случаев, предусмотренных </w:t>
      </w:r>
      <w:hyperlink w:anchor="P177" w:tooltip="3. При наличии экономии по фонду оплаты труда материальная помощь оказывается в размере двух окладов месячного денежного содержания по заявлению гражданского служащего:">
        <w:r>
          <w:rPr>
            <w:color w:val="0000FF"/>
          </w:rPr>
          <w:t>п. 3</w:t>
        </w:r>
      </w:hyperlink>
      <w:r>
        <w:t xml:space="preserve"> настоящего Порядка;</w:t>
      </w:r>
    </w:p>
    <w:p w:rsidR="000B184C" w:rsidRDefault="00BC4AC0">
      <w:pPr>
        <w:pStyle w:val="ConsPlusNormal0"/>
        <w:jc w:val="both"/>
      </w:pPr>
      <w:r>
        <w:t xml:space="preserve">(в ред. Приказов Минтруда Пензенской обл. от 21.10.2022 </w:t>
      </w:r>
      <w:hyperlink r:id="rId65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N 1053-ОС</w:t>
        </w:r>
      </w:hyperlink>
      <w:r>
        <w:t>, от 12.09.202</w:t>
      </w:r>
      <w:r>
        <w:t xml:space="preserve">4 </w:t>
      </w:r>
      <w:hyperlink r:id="rId66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N 18-1275</w:t>
        </w:r>
      </w:hyperlink>
      <w:r>
        <w:t>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- гражданским служащим, увольняемым по основаниям, предусмотренным </w:t>
      </w:r>
      <w:hyperlink r:id="rId67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пунктами 2</w:t>
        </w:r>
      </w:hyperlink>
      <w:r>
        <w:t xml:space="preserve"> - </w:t>
      </w:r>
      <w:hyperlink r:id="rId68" w:tooltip="Федеральный закон от 27.07.2004 N 79-ФЗ (ред. от 02.07.2013) &quot;О государственной гражданской службе Российской Федерации&quot; (с изм. и доп., вступающими в силу с 01.09.2013) ------------ Недействующая редакция {КонсультантПлюс}">
        <w:r>
          <w:rPr>
            <w:color w:val="0000FF"/>
          </w:rPr>
          <w:t>8 части 1 статьи 37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0B184C" w:rsidRDefault="00BC4AC0">
      <w:pPr>
        <w:pStyle w:val="ConsPlusNormal0"/>
        <w:jc w:val="both"/>
      </w:pPr>
      <w:r>
        <w:t xml:space="preserve">(в ред. Приказов Минтруда Пензенской обл. от 14.06.2016 </w:t>
      </w:r>
      <w:hyperlink r:id="rId69" w:tooltip="Приказ Минтруда Пензенской обл. от 14.06.2016 N 197-ОС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N 197-ОС</w:t>
        </w:r>
      </w:hyperlink>
      <w:r>
        <w:t xml:space="preserve">, от 12.09.2024 </w:t>
      </w:r>
      <w:hyperlink r:id="rId70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N 18-1275</w:t>
        </w:r>
      </w:hyperlink>
      <w:r>
        <w:t>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В случае, если указанным гражданским служащим материальная помощь уже была выплачена</w:t>
      </w:r>
      <w:r>
        <w:t xml:space="preserve"> в текущем календарном году, то выплаченная материальная помощь удержанию не подлежит.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71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7. Общая сумма материальной по</w:t>
      </w:r>
      <w:r>
        <w:t>мощи, выплачиваемой в календарном году конкретному гражданскому служащему, максимальными размерами не ограничивается.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72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Title0"/>
        <w:jc w:val="center"/>
        <w:outlineLvl w:val="1"/>
      </w:pPr>
      <w:r>
        <w:t>III. Порядок единовременной выплаты при предоставлении</w:t>
      </w:r>
    </w:p>
    <w:p w:rsidR="000B184C" w:rsidRDefault="00BC4AC0">
      <w:pPr>
        <w:pStyle w:val="ConsPlusTitle0"/>
        <w:jc w:val="center"/>
      </w:pPr>
      <w:r>
        <w:t>ежегодного оплачиваемого отпуска гражданским служащим</w:t>
      </w:r>
    </w:p>
    <w:p w:rsidR="000B184C" w:rsidRDefault="000B184C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B18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184C" w:rsidRDefault="00BC4AC0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изменений, внесенных в п. 8 разд. III Порядка </w:t>
            </w:r>
            <w:hyperlink r:id="rId73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 Пензенской обл. от 12.09.2024 N 18-1275, </w:t>
            </w:r>
            <w:hyperlink r:id="rId74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01.03.2024.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84C" w:rsidRDefault="000B184C">
            <w:pPr>
              <w:pStyle w:val="ConsPlusNormal0"/>
            </w:pPr>
          </w:p>
        </w:tc>
      </w:tr>
    </w:tbl>
    <w:p w:rsidR="000B184C" w:rsidRDefault="00BC4AC0">
      <w:pPr>
        <w:pStyle w:val="ConsPlusNormal0"/>
        <w:spacing w:before="260"/>
        <w:ind w:firstLine="540"/>
        <w:jc w:val="both"/>
      </w:pPr>
      <w:r>
        <w:t>8. При предоставлении ежегодного оплачиваемого отпуска гражданскому служащему выплачивается единовременная выплата в размер</w:t>
      </w:r>
      <w:r>
        <w:t>е 1,8 должностного оклада денежного содержания.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75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9. Указанная единовременная выплата производится один раз в год по со</w:t>
      </w:r>
      <w:r>
        <w:t>ответствующему заявлению гражданского служащего при предоставлении ему одной из частей ежегодного оплачиваемого отпуска не менее 14 календарных дней.</w:t>
      </w:r>
    </w:p>
    <w:p w:rsidR="000B184C" w:rsidRDefault="00BC4AC0">
      <w:pPr>
        <w:pStyle w:val="ConsPlusNormal0"/>
        <w:jc w:val="both"/>
      </w:pPr>
      <w:r>
        <w:t xml:space="preserve">(в ред. </w:t>
      </w:r>
      <w:hyperlink r:id="rId76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Приказа</w:t>
        </w:r>
      </w:hyperlink>
      <w:r>
        <w:t xml:space="preserve"> Минтруда Пензенской обл. от 21.10.2022 N 1053-ОС)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10. В случае если гражданский служащий не использовал в течение года своего права на отпуск, </w:t>
      </w:r>
      <w:r>
        <w:t>данная единовременная выплата производится по его письменному заявлению в конце года.</w:t>
      </w:r>
    </w:p>
    <w:p w:rsidR="000B184C" w:rsidRDefault="00BC4AC0">
      <w:pPr>
        <w:pStyle w:val="ConsPlusNormal0"/>
        <w:jc w:val="both"/>
      </w:pPr>
      <w:r>
        <w:t xml:space="preserve">(п. 10 в ред. </w:t>
      </w:r>
      <w:hyperlink r:id="rId77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12.09.2024 N 18-1275)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>11. При пересмотре должно</w:t>
      </w:r>
      <w:r>
        <w:t>стных окладов, окладов за классный чин расчет единовременной выплаты производится исходя из среднемесячных размеров.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Title0"/>
        <w:jc w:val="center"/>
        <w:outlineLvl w:val="1"/>
      </w:pPr>
      <w:r>
        <w:t>IV. Порядок единовременного поощрения</w:t>
      </w:r>
    </w:p>
    <w:p w:rsidR="000B184C" w:rsidRDefault="000B184C">
      <w:pPr>
        <w:pStyle w:val="ConsPlusNormal0"/>
        <w:jc w:val="center"/>
      </w:pPr>
    </w:p>
    <w:p w:rsidR="000B184C" w:rsidRDefault="00BC4AC0">
      <w:pPr>
        <w:pStyle w:val="ConsPlusNormal0"/>
        <w:jc w:val="center"/>
      </w:pPr>
      <w:r>
        <w:lastRenderedPageBreak/>
        <w:t xml:space="preserve">(в ред. </w:t>
      </w:r>
      <w:hyperlink r:id="rId78" w:tooltip="Приказ Минтруда Пензенской обл. от 06.07.2023 N 18-730 &quot;О внесении изменений в приказ Министерства труда, социальной защиты и демографии Пензенской области 03.06.2013 N 219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</w:t>
      </w:r>
      <w:r>
        <w:t>нской обл.</w:t>
      </w:r>
    </w:p>
    <w:p w:rsidR="000B184C" w:rsidRDefault="00BC4AC0">
      <w:pPr>
        <w:pStyle w:val="ConsPlusNormal0"/>
        <w:jc w:val="center"/>
      </w:pPr>
      <w:r>
        <w:t>от 06.07.2023 N 18-730)</w:t>
      </w:r>
    </w:p>
    <w:p w:rsidR="000B184C" w:rsidRDefault="000B184C">
      <w:pPr>
        <w:pStyle w:val="ConsPlusNormal0"/>
        <w:jc w:val="both"/>
      </w:pPr>
    </w:p>
    <w:p w:rsidR="000B184C" w:rsidRDefault="00BC4AC0">
      <w:pPr>
        <w:pStyle w:val="ConsPlusNormal0"/>
        <w:ind w:firstLine="540"/>
        <w:jc w:val="both"/>
      </w:pPr>
      <w:r>
        <w:t>12. За безупречную и эффективную гражданскую службу гражданским служащим выплачивается: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1) единовременное поощрение, предусмотренное </w:t>
      </w:r>
      <w:hyperlink r:id="rId79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80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2 части 1 статьи 55</w:t>
        </w:r>
      </w:hyperlink>
      <w:r>
        <w:t xml:space="preserve"> Федерального закона от</w:t>
      </w:r>
      <w:r>
        <w:t xml:space="preserve"> 27.07.2004 N 79-ФЗ "О государственной гражданской службе Российской Федерации" (с последующими изменениями), </w:t>
      </w:r>
      <w:hyperlink r:id="rId81" w:tooltip="Закон Пензенской обл. от 29.03.2024 N 4161-ЗПО &quot;О государственной гражданской службе Пензенской области&quot; (принят ЗС Пензенской обл. 29.03.2024) ------------ Недействующая редакция {КонсультантПлюс}">
        <w:r>
          <w:rPr>
            <w:color w:val="0000FF"/>
          </w:rPr>
          <w:t>частью 3 статьи 18</w:t>
        </w:r>
      </w:hyperlink>
      <w:r>
        <w:t xml:space="preserve"> Закона Пензенской области от 29.03.2024 N 4161-ЗПО "О государственной гражданской сл</w:t>
      </w:r>
      <w:r>
        <w:t>ужбе Пензенской области" (с последующими изменениями) в размере одного оклада месячного денежного содержания на день выплаты;</w:t>
      </w:r>
    </w:p>
    <w:p w:rsidR="000B184C" w:rsidRDefault="00BC4AC0">
      <w:pPr>
        <w:pStyle w:val="ConsPlusNormal0"/>
        <w:jc w:val="both"/>
      </w:pPr>
      <w:r>
        <w:t xml:space="preserve">(в ред. Приказов Минтруда Пензенской обл. от 28.06.2024 </w:t>
      </w:r>
      <w:hyperlink r:id="rId82" w:tooltip="Приказ Минтруда Пензенской обл. от 28.06.2024 N 18-825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N 18-825</w:t>
        </w:r>
      </w:hyperlink>
      <w:r>
        <w:t xml:space="preserve">, от 12.09.2024 </w:t>
      </w:r>
      <w:hyperlink r:id="rId83" w:tooltip="Приказ Минтруда Пензенской обл. от 12.09.2024 N 18-1275 &quot;О внесении изменений в приказ Министерства труда, социальной защиты и демографии Пензенской области от 03.06.2013 N 219-ОС (с последующими изменениями)&quot; {КонсультантПлюс}">
        <w:r>
          <w:rPr>
            <w:color w:val="0000FF"/>
          </w:rPr>
          <w:t>N 18-1275</w:t>
        </w:r>
      </w:hyperlink>
      <w:r>
        <w:t>)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2) единовременное поощрение, предусмотренное </w:t>
      </w:r>
      <w:hyperlink r:id="rId84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частью 5.1. статьи 55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</w:t>
      </w:r>
      <w:r>
        <w:t>ующими изменениями), в размере, порядке и на условиях, установленных нормативным правовым актом Губернатора Пензенской области.</w:t>
      </w:r>
    </w:p>
    <w:p w:rsidR="000B184C" w:rsidRDefault="00BC4AC0">
      <w:pPr>
        <w:pStyle w:val="ConsPlusNormal0"/>
        <w:spacing w:before="200"/>
        <w:ind w:firstLine="540"/>
        <w:jc w:val="both"/>
      </w:pPr>
      <w:r>
        <w:t xml:space="preserve">13. Выплата единовременного поощрения производится на основании приказа Минтруда Пензенской области и в пределах установленного </w:t>
      </w:r>
      <w:r>
        <w:t>фонда оплаты труда.</w:t>
      </w: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jc w:val="both"/>
      </w:pPr>
    </w:p>
    <w:p w:rsidR="000B184C" w:rsidRDefault="000B184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B184C">
      <w:headerReference w:type="default" r:id="rId85"/>
      <w:footerReference w:type="default" r:id="rId86"/>
      <w:headerReference w:type="first" r:id="rId87"/>
      <w:footerReference w:type="first" r:id="rId8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AC0" w:rsidRDefault="00BC4AC0">
      <w:r>
        <w:separator/>
      </w:r>
    </w:p>
  </w:endnote>
  <w:endnote w:type="continuationSeparator" w:id="0">
    <w:p w:rsidR="00BC4AC0" w:rsidRDefault="00BC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84C" w:rsidRDefault="000B184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B18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B184C" w:rsidRDefault="00BC4A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B184C" w:rsidRDefault="00BC4A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B184C" w:rsidRDefault="00BC4A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8402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84020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B184C" w:rsidRDefault="00BC4AC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84C" w:rsidRDefault="000B184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B18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B184C" w:rsidRDefault="00BC4A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B184C" w:rsidRDefault="00BC4A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B184C" w:rsidRDefault="00BC4A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84020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84020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B184C" w:rsidRDefault="00BC4AC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AC0" w:rsidRDefault="00BC4AC0">
      <w:r>
        <w:separator/>
      </w:r>
    </w:p>
  </w:footnote>
  <w:footnote w:type="continuationSeparator" w:id="0">
    <w:p w:rsidR="00BC4AC0" w:rsidRDefault="00BC4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B18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B184C" w:rsidRDefault="00BC4A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03.06.2013 N 219-ОС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12.09.2024)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порядков выплаты ежемесячной...</w:t>
          </w:r>
        </w:p>
      </w:tc>
      <w:tc>
        <w:tcPr>
          <w:tcW w:w="2300" w:type="pct"/>
          <w:vAlign w:val="center"/>
        </w:tcPr>
        <w:p w:rsidR="000B184C" w:rsidRDefault="00BC4A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0B184C" w:rsidRDefault="000B184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B184C" w:rsidRDefault="000B184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B18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B184C" w:rsidRDefault="00BC4A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03.06.2013 N 219-ОС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12.09.2024)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порядков выплаты ежемесяч</w:t>
          </w:r>
          <w:r>
            <w:rPr>
              <w:rFonts w:ascii="Tahoma" w:hAnsi="Tahoma" w:cs="Tahoma"/>
              <w:sz w:val="16"/>
              <w:szCs w:val="16"/>
            </w:rPr>
            <w:t>ной...</w:t>
          </w:r>
        </w:p>
      </w:tc>
      <w:tc>
        <w:tcPr>
          <w:tcW w:w="2300" w:type="pct"/>
          <w:vAlign w:val="center"/>
        </w:tcPr>
        <w:p w:rsidR="000B184C" w:rsidRDefault="00BC4A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0B184C" w:rsidRDefault="000B184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B184C" w:rsidRDefault="000B184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84C"/>
    <w:rsid w:val="000B184C"/>
    <w:rsid w:val="00484020"/>
    <w:rsid w:val="00BC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7DE78-3466-4C92-B448-36EAC094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107196&amp;dst=100010" TargetMode="External"/><Relationship Id="rId21" Type="http://schemas.openxmlformats.org/officeDocument/2006/relationships/hyperlink" Target="https://login.consultant.ru/link/?req=doc&amp;base=RLAW021&amp;n=183739&amp;dst=100006" TargetMode="External"/><Relationship Id="rId42" Type="http://schemas.openxmlformats.org/officeDocument/2006/relationships/hyperlink" Target="https://login.consultant.ru/link/?req=doc&amp;base=LAW&amp;n=149158&amp;dst=115" TargetMode="External"/><Relationship Id="rId47" Type="http://schemas.openxmlformats.org/officeDocument/2006/relationships/hyperlink" Target="https://login.consultant.ru/link/?req=doc&amp;base=RLAW021&amp;n=175281&amp;dst=100018" TargetMode="External"/><Relationship Id="rId63" Type="http://schemas.openxmlformats.org/officeDocument/2006/relationships/hyperlink" Target="https://login.consultant.ru/link/?req=doc&amp;base=RLAW021&amp;n=197135&amp;dst=100014" TargetMode="External"/><Relationship Id="rId68" Type="http://schemas.openxmlformats.org/officeDocument/2006/relationships/hyperlink" Target="https://login.consultant.ru/link/?req=doc&amp;base=LAW&amp;n=149158&amp;dst=100402" TargetMode="External"/><Relationship Id="rId84" Type="http://schemas.openxmlformats.org/officeDocument/2006/relationships/hyperlink" Target="https://login.consultant.ru/link/?req=doc&amp;base=LAW&amp;n=449628&amp;dst=394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021&amp;n=71484&amp;dst=100256" TargetMode="External"/><Relationship Id="rId11" Type="http://schemas.openxmlformats.org/officeDocument/2006/relationships/hyperlink" Target="https://login.consultant.ru/link/?req=doc&amp;base=RLAW021&amp;n=183739&amp;dst=100005" TargetMode="External"/><Relationship Id="rId32" Type="http://schemas.openxmlformats.org/officeDocument/2006/relationships/hyperlink" Target="https://login.consultant.ru/link/?req=doc&amp;base=RLAW021&amp;n=197135&amp;dst=100006" TargetMode="External"/><Relationship Id="rId37" Type="http://schemas.openxmlformats.org/officeDocument/2006/relationships/hyperlink" Target="https://login.consultant.ru/link/?req=doc&amp;base=LAW&amp;n=149158&amp;dst=100389" TargetMode="External"/><Relationship Id="rId53" Type="http://schemas.openxmlformats.org/officeDocument/2006/relationships/hyperlink" Target="https://login.consultant.ru/link/?req=doc&amp;base=RLAW021&amp;n=107196&amp;dst=100012" TargetMode="External"/><Relationship Id="rId58" Type="http://schemas.openxmlformats.org/officeDocument/2006/relationships/hyperlink" Target="https://login.consultant.ru/link/?req=doc&amp;base=RLAW021&amp;n=197135&amp;dst=100010" TargetMode="External"/><Relationship Id="rId74" Type="http://schemas.openxmlformats.org/officeDocument/2006/relationships/hyperlink" Target="https://login.consultant.ru/link/?req=doc&amp;base=RLAW021&amp;n=197135&amp;dst=100029" TargetMode="External"/><Relationship Id="rId79" Type="http://schemas.openxmlformats.org/officeDocument/2006/relationships/hyperlink" Target="https://login.consultant.ru/link/?req=doc&amp;base=LAW&amp;n=449628&amp;dst=100630" TargetMode="External"/><Relationship Id="rId5" Type="http://schemas.openxmlformats.org/officeDocument/2006/relationships/endnotes" Target="endnotes.xm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LAW&amp;n=149158" TargetMode="External"/><Relationship Id="rId22" Type="http://schemas.openxmlformats.org/officeDocument/2006/relationships/hyperlink" Target="https://login.consultant.ru/link/?req=doc&amp;base=RLAW021&amp;n=146695&amp;dst=100559" TargetMode="External"/><Relationship Id="rId27" Type="http://schemas.openxmlformats.org/officeDocument/2006/relationships/hyperlink" Target="https://login.consultant.ru/link/?req=doc&amp;base=RLAW021&amp;n=71007" TargetMode="External"/><Relationship Id="rId30" Type="http://schemas.openxmlformats.org/officeDocument/2006/relationships/hyperlink" Target="https://login.consultant.ru/link/?req=doc&amp;base=RLAW021&amp;n=175281&amp;dst=100012" TargetMode="External"/><Relationship Id="rId35" Type="http://schemas.openxmlformats.org/officeDocument/2006/relationships/hyperlink" Target="https://login.consultant.ru/link/?req=doc&amp;base=RLAW021&amp;n=96134&amp;dst=100006" TargetMode="External"/><Relationship Id="rId43" Type="http://schemas.openxmlformats.org/officeDocument/2006/relationships/hyperlink" Target="https://login.consultant.ru/link/?req=doc&amp;base=LAW&amp;n=149158&amp;dst=119" TargetMode="External"/><Relationship Id="rId48" Type="http://schemas.openxmlformats.org/officeDocument/2006/relationships/hyperlink" Target="https://login.consultant.ru/link/?req=doc&amp;base=RLAW021&amp;n=175281&amp;dst=100019" TargetMode="External"/><Relationship Id="rId56" Type="http://schemas.openxmlformats.org/officeDocument/2006/relationships/hyperlink" Target="https://login.consultant.ru/link/?req=doc&amp;base=RLAW021&amp;n=183739&amp;dst=100012" TargetMode="External"/><Relationship Id="rId64" Type="http://schemas.openxmlformats.org/officeDocument/2006/relationships/hyperlink" Target="https://login.consultant.ru/link/?req=doc&amp;base=RLAW021&amp;n=197135&amp;dst=100015" TargetMode="External"/><Relationship Id="rId69" Type="http://schemas.openxmlformats.org/officeDocument/2006/relationships/hyperlink" Target="https://login.consultant.ru/link/?req=doc&amp;base=RLAW021&amp;n=107196&amp;dst=100013" TargetMode="External"/><Relationship Id="rId77" Type="http://schemas.openxmlformats.org/officeDocument/2006/relationships/hyperlink" Target="https://login.consultant.ru/link/?req=doc&amp;base=RLAW021&amp;n=197135&amp;dst=100025" TargetMode="External"/><Relationship Id="rId8" Type="http://schemas.openxmlformats.org/officeDocument/2006/relationships/hyperlink" Target="https://login.consultant.ru/link/?req=doc&amp;base=RLAW021&amp;n=145230&amp;dst=100005" TargetMode="External"/><Relationship Id="rId51" Type="http://schemas.openxmlformats.org/officeDocument/2006/relationships/hyperlink" Target="https://login.consultant.ru/link/?req=doc&amp;base=RLAW021&amp;n=197135&amp;dst=100008" TargetMode="External"/><Relationship Id="rId72" Type="http://schemas.openxmlformats.org/officeDocument/2006/relationships/hyperlink" Target="https://login.consultant.ru/link/?req=doc&amp;base=RLAW021&amp;n=197135&amp;dst=100023" TargetMode="External"/><Relationship Id="rId80" Type="http://schemas.openxmlformats.org/officeDocument/2006/relationships/hyperlink" Target="https://login.consultant.ru/link/?req=doc&amp;base=LAW&amp;n=449628&amp;dst=100631" TargetMode="External"/><Relationship Id="rId85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94899&amp;dst=100005" TargetMode="External"/><Relationship Id="rId17" Type="http://schemas.openxmlformats.org/officeDocument/2006/relationships/hyperlink" Target="https://login.consultant.ru/link/?req=doc&amp;base=RLAW021&amp;n=62228" TargetMode="External"/><Relationship Id="rId25" Type="http://schemas.openxmlformats.org/officeDocument/2006/relationships/hyperlink" Target="https://login.consultant.ru/link/?req=doc&amp;base=RLAW021&amp;n=107196&amp;dst=100007" TargetMode="External"/><Relationship Id="rId33" Type="http://schemas.openxmlformats.org/officeDocument/2006/relationships/hyperlink" Target="https://login.consultant.ru/link/?req=doc&amp;base=RLAW021&amp;n=175281&amp;dst=100013" TargetMode="External"/><Relationship Id="rId38" Type="http://schemas.openxmlformats.org/officeDocument/2006/relationships/hyperlink" Target="https://login.consultant.ru/link/?req=doc&amp;base=LAW&amp;n=149158&amp;dst=100399" TargetMode="External"/><Relationship Id="rId46" Type="http://schemas.openxmlformats.org/officeDocument/2006/relationships/hyperlink" Target="https://login.consultant.ru/link/?req=doc&amp;base=RLAW021&amp;n=175216&amp;dst=100030" TargetMode="External"/><Relationship Id="rId59" Type="http://schemas.openxmlformats.org/officeDocument/2006/relationships/hyperlink" Target="https://login.consultant.ru/link/?req=doc&amp;base=RLAW021&amp;n=197135&amp;dst=100011" TargetMode="External"/><Relationship Id="rId67" Type="http://schemas.openxmlformats.org/officeDocument/2006/relationships/hyperlink" Target="https://login.consultant.ru/link/?req=doc&amp;base=LAW&amp;n=149158&amp;dst=100391" TargetMode="External"/><Relationship Id="rId20" Type="http://schemas.openxmlformats.org/officeDocument/2006/relationships/hyperlink" Target="https://login.consultant.ru/link/?req=doc&amp;base=RLAW021&amp;n=150998&amp;dst=100005" TargetMode="External"/><Relationship Id="rId41" Type="http://schemas.openxmlformats.org/officeDocument/2006/relationships/hyperlink" Target="https://login.consultant.ru/link/?req=doc&amp;base=LAW&amp;n=149158&amp;dst=18" TargetMode="External"/><Relationship Id="rId54" Type="http://schemas.openxmlformats.org/officeDocument/2006/relationships/hyperlink" Target="https://login.consultant.ru/link/?req=doc&amp;base=RLAW021&amp;n=145230&amp;dst=100005" TargetMode="External"/><Relationship Id="rId62" Type="http://schemas.openxmlformats.org/officeDocument/2006/relationships/hyperlink" Target="https://login.consultant.ru/link/?req=doc&amp;base=RLAW021&amp;n=175281&amp;dst=100024" TargetMode="External"/><Relationship Id="rId70" Type="http://schemas.openxmlformats.org/officeDocument/2006/relationships/hyperlink" Target="https://login.consultant.ru/link/?req=doc&amp;base=RLAW021&amp;n=197135&amp;dst=100022" TargetMode="External"/><Relationship Id="rId75" Type="http://schemas.openxmlformats.org/officeDocument/2006/relationships/hyperlink" Target="https://login.consultant.ru/link/?req=doc&amp;base=RLAW021&amp;n=197135&amp;dst=100024" TargetMode="External"/><Relationship Id="rId83" Type="http://schemas.openxmlformats.org/officeDocument/2006/relationships/hyperlink" Target="https://login.consultant.ru/link/?req=doc&amp;base=RLAW021&amp;n=197135&amp;dst=100027" TargetMode="External"/><Relationship Id="rId88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96134&amp;dst=100005" TargetMode="External"/><Relationship Id="rId15" Type="http://schemas.openxmlformats.org/officeDocument/2006/relationships/hyperlink" Target="https://login.consultant.ru/link/?req=doc&amp;base=RLAW021&amp;n=71007" TargetMode="External"/><Relationship Id="rId23" Type="http://schemas.openxmlformats.org/officeDocument/2006/relationships/hyperlink" Target="https://login.consultant.ru/link/?req=doc&amp;base=RLAW021&amp;n=150998&amp;dst=100006" TargetMode="External"/><Relationship Id="rId28" Type="http://schemas.openxmlformats.org/officeDocument/2006/relationships/hyperlink" Target="https://login.consultant.ru/link/?req=doc&amp;base=RLAW021&amp;n=107196&amp;dst=100011" TargetMode="External"/><Relationship Id="rId36" Type="http://schemas.openxmlformats.org/officeDocument/2006/relationships/hyperlink" Target="https://login.consultant.ru/link/?req=doc&amp;base=LAW&amp;n=149158&amp;dst=100386" TargetMode="External"/><Relationship Id="rId49" Type="http://schemas.openxmlformats.org/officeDocument/2006/relationships/hyperlink" Target="https://login.consultant.ru/link/?req=doc&amp;base=RLAW021&amp;n=96134&amp;dst=100008" TargetMode="External"/><Relationship Id="rId57" Type="http://schemas.openxmlformats.org/officeDocument/2006/relationships/hyperlink" Target="https://login.consultant.ru/link/?req=doc&amp;base=RLAW021&amp;n=194899&amp;dst=100005" TargetMode="External"/><Relationship Id="rId10" Type="http://schemas.openxmlformats.org/officeDocument/2006/relationships/hyperlink" Target="https://login.consultant.ru/link/?req=doc&amp;base=RLAW021&amp;n=175281&amp;dst=100011" TargetMode="External"/><Relationship Id="rId31" Type="http://schemas.openxmlformats.org/officeDocument/2006/relationships/hyperlink" Target="https://login.consultant.ru/link/?req=doc&amp;base=RLAW021&amp;n=197135&amp;dst=100005" TargetMode="External"/><Relationship Id="rId44" Type="http://schemas.openxmlformats.org/officeDocument/2006/relationships/hyperlink" Target="https://login.consultant.ru/link/?req=doc&amp;base=RLAW021&amp;n=175281&amp;dst=100017" TargetMode="External"/><Relationship Id="rId52" Type="http://schemas.openxmlformats.org/officeDocument/2006/relationships/hyperlink" Target="https://login.consultant.ru/link/?req=doc&amp;base=RLAW021&amp;n=197135&amp;dst=100009" TargetMode="External"/><Relationship Id="rId60" Type="http://schemas.openxmlformats.org/officeDocument/2006/relationships/hyperlink" Target="https://login.consultant.ru/link/?req=doc&amp;base=RLAW021&amp;n=197135&amp;dst=100029" TargetMode="External"/><Relationship Id="rId65" Type="http://schemas.openxmlformats.org/officeDocument/2006/relationships/hyperlink" Target="https://login.consultant.ru/link/?req=doc&amp;base=RLAW021&amp;n=175281&amp;dst=100025" TargetMode="External"/><Relationship Id="rId73" Type="http://schemas.openxmlformats.org/officeDocument/2006/relationships/hyperlink" Target="https://login.consultant.ru/link/?req=doc&amp;base=RLAW021&amp;n=197135&amp;dst=100024" TargetMode="External"/><Relationship Id="rId78" Type="http://schemas.openxmlformats.org/officeDocument/2006/relationships/hyperlink" Target="https://login.consultant.ru/link/?req=doc&amp;base=RLAW021&amp;n=183739&amp;dst=100012" TargetMode="External"/><Relationship Id="rId81" Type="http://schemas.openxmlformats.org/officeDocument/2006/relationships/hyperlink" Target="https://login.consultant.ru/link/?req=doc&amp;base=RLAW021&amp;n=192110&amp;dst=100153" TargetMode="External"/><Relationship Id="rId86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50998&amp;dst=100005" TargetMode="External"/><Relationship Id="rId13" Type="http://schemas.openxmlformats.org/officeDocument/2006/relationships/hyperlink" Target="https://login.consultant.ru/link/?req=doc&amp;base=RLAW021&amp;n=197135&amp;dst=100005" TargetMode="External"/><Relationship Id="rId18" Type="http://schemas.openxmlformats.org/officeDocument/2006/relationships/hyperlink" Target="https://login.consultant.ru/link/?req=doc&amp;base=RLAW021&amp;n=61632" TargetMode="External"/><Relationship Id="rId39" Type="http://schemas.openxmlformats.org/officeDocument/2006/relationships/hyperlink" Target="https://login.consultant.ru/link/?req=doc&amp;base=LAW&amp;n=149158&amp;dst=100400" TargetMode="External"/><Relationship Id="rId34" Type="http://schemas.openxmlformats.org/officeDocument/2006/relationships/hyperlink" Target="https://login.consultant.ru/link/?req=doc&amp;base=RLAW021&amp;n=175281&amp;dst=100015" TargetMode="External"/><Relationship Id="rId50" Type="http://schemas.openxmlformats.org/officeDocument/2006/relationships/hyperlink" Target="https://login.consultant.ru/link/?req=doc&amp;base=RLAW021&amp;n=175281&amp;dst=100021" TargetMode="External"/><Relationship Id="rId55" Type="http://schemas.openxmlformats.org/officeDocument/2006/relationships/hyperlink" Target="https://login.consultant.ru/link/?req=doc&amp;base=RLAW021&amp;n=175281&amp;dst=100023" TargetMode="External"/><Relationship Id="rId76" Type="http://schemas.openxmlformats.org/officeDocument/2006/relationships/hyperlink" Target="https://login.consultant.ru/link/?req=doc&amp;base=RLAW021&amp;n=175281&amp;dst=100026" TargetMode="External"/><Relationship Id="rId7" Type="http://schemas.openxmlformats.org/officeDocument/2006/relationships/hyperlink" Target="https://login.consultant.ru/link/?req=doc&amp;base=RLAW021&amp;n=107196&amp;dst=100005" TargetMode="External"/><Relationship Id="rId71" Type="http://schemas.openxmlformats.org/officeDocument/2006/relationships/hyperlink" Target="https://login.consultant.ru/link/?req=doc&amp;base=RLAW021&amp;n=197135&amp;dst=1000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96134&amp;dst=100005" TargetMode="External"/><Relationship Id="rId24" Type="http://schemas.openxmlformats.org/officeDocument/2006/relationships/hyperlink" Target="https://login.consultant.ru/link/?req=doc&amp;base=RLAW021&amp;n=183739&amp;dst=100006" TargetMode="External"/><Relationship Id="rId40" Type="http://schemas.openxmlformats.org/officeDocument/2006/relationships/hyperlink" Target="https://login.consultant.ru/link/?req=doc&amp;base=LAW&amp;n=149158&amp;dst=100402" TargetMode="External"/><Relationship Id="rId45" Type="http://schemas.openxmlformats.org/officeDocument/2006/relationships/hyperlink" Target="https://login.consultant.ru/link/?req=doc&amp;base=RLAW021&amp;n=197135&amp;dst=100007" TargetMode="External"/><Relationship Id="rId66" Type="http://schemas.openxmlformats.org/officeDocument/2006/relationships/hyperlink" Target="https://login.consultant.ru/link/?req=doc&amp;base=RLAW021&amp;n=197135&amp;dst=100022" TargetMode="External"/><Relationship Id="rId87" Type="http://schemas.openxmlformats.org/officeDocument/2006/relationships/header" Target="header2.xml"/><Relationship Id="rId61" Type="http://schemas.openxmlformats.org/officeDocument/2006/relationships/hyperlink" Target="https://login.consultant.ru/link/?req=doc&amp;base=RLAW021&amp;n=197135&amp;dst=100011" TargetMode="External"/><Relationship Id="rId82" Type="http://schemas.openxmlformats.org/officeDocument/2006/relationships/hyperlink" Target="https://login.consultant.ru/link/?req=doc&amp;base=RLAW021&amp;n=194899&amp;dst=100006" TargetMode="External"/><Relationship Id="rId19" Type="http://schemas.openxmlformats.org/officeDocument/2006/relationships/hyperlink" Target="https://login.consultant.ru/link/?req=doc&amp;base=RLAW021&amp;n=107196&amp;dst=10000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7617</Words>
  <Characters>43417</Characters>
  <Application>Microsoft Office Word</Application>
  <DocSecurity>0</DocSecurity>
  <Lines>361</Lines>
  <Paragraphs>101</Paragraphs>
  <ScaleCrop>false</ScaleCrop>
  <Company>КонсультантПлюс Версия 4025.00.30</Company>
  <LinksUpToDate>false</LinksUpToDate>
  <CharactersWithSpaces>50933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Пензенской обл. от 03.06.2013 N 219-ОС
(ред. от 12.09.2024)
"Об утверждении порядков выплаты ежемесячной надбавки к должностному окладу за особые условия гражданской службы, премии за выполнение особо важных и сложных заданий, материальной помощи, единовременной выплаты при предоставлении ежегодного оплачиваемого отпуска, единовременного поощрения государственным гражданским служащим, замещающим должности государственной гражданской службы Пензенской области в Министерстве труда, социальной </dc:title>
  <cp:lastModifiedBy>Diman</cp:lastModifiedBy>
  <cp:revision>2</cp:revision>
  <dcterms:created xsi:type="dcterms:W3CDTF">2025-11-24T13:56:00Z</dcterms:created>
  <dcterms:modified xsi:type="dcterms:W3CDTF">2025-11-24T13:56:00Z</dcterms:modified>
</cp:coreProperties>
</file>